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A2" w:rsidRDefault="00D643A2">
      <w:pPr>
        <w:pStyle w:val="Standard"/>
        <w:ind w:left="360"/>
      </w:pPr>
      <w:r>
        <w:t xml:space="preserve">            </w:t>
      </w:r>
      <w:r>
        <w:rPr>
          <w:b/>
          <w:u w:val="single"/>
        </w:rPr>
        <w:t>BO’NESS COMMUNITY COUNCIL</w:t>
      </w:r>
      <w:r>
        <w:rPr>
          <w:noProof/>
          <w:lang w:val="en-GB" w:eastAsia="en-GB"/>
        </w:rPr>
        <w:drawing>
          <wp:anchor distT="0" distB="0" distL="114300" distR="114300" simplePos="0" relativeHeight="251659264" behindDoc="0" locked="0" layoutInCell="1" allowOverlap="1">
            <wp:simplePos x="0" y="0"/>
            <wp:positionH relativeFrom="column">
              <wp:posOffset>104762</wp:posOffset>
            </wp:positionH>
            <wp:positionV relativeFrom="paragraph">
              <wp:posOffset>-274320</wp:posOffset>
            </wp:positionV>
            <wp:extent cx="694797" cy="1081442"/>
            <wp:effectExtent l="0" t="0" r="0" b="4408"/>
            <wp:wrapTight wrapText="bothSides">
              <wp:wrapPolygon edited="0">
                <wp:start x="0" y="0"/>
                <wp:lineTo x="0" y="21308"/>
                <wp:lineTo x="20731" y="21308"/>
                <wp:lineTo x="20731" y="0"/>
                <wp:lineTo x="0" y="0"/>
              </wp:wrapPolygon>
            </wp:wrapTight>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694797" cy="1081442"/>
                    </a:xfrm>
                    <a:prstGeom prst="rect">
                      <a:avLst/>
                    </a:prstGeom>
                    <a:noFill/>
                    <a:ln>
                      <a:noFill/>
                      <a:prstDash/>
                    </a:ln>
                  </pic:spPr>
                </pic:pic>
              </a:graphicData>
            </a:graphic>
          </wp:anchor>
        </w:drawing>
      </w:r>
    </w:p>
    <w:p w:rsidR="002F0FA2" w:rsidRDefault="002F0FA2">
      <w:pPr>
        <w:pStyle w:val="Standard"/>
        <w:rPr>
          <w:b/>
          <w:color w:val="0070C0"/>
          <w:u w:val="single"/>
        </w:rPr>
      </w:pPr>
    </w:p>
    <w:p w:rsidR="002F0FA2" w:rsidRPr="00C226EA" w:rsidRDefault="00D643A2">
      <w:pPr>
        <w:pStyle w:val="Standard"/>
        <w:ind w:left="311"/>
        <w:rPr>
          <w:u w:val="single"/>
        </w:rPr>
      </w:pPr>
      <w:r w:rsidRPr="00C226EA">
        <w:rPr>
          <w:b/>
          <w:color w:val="0D0D0D"/>
          <w:u w:val="single"/>
        </w:rPr>
        <w:t>MINUTES OF THE MEETING HELD ON July 11</w:t>
      </w:r>
      <w:r w:rsidRPr="00C226EA">
        <w:rPr>
          <w:b/>
          <w:color w:val="0D0D0D"/>
          <w:u w:val="single"/>
          <w:vertAlign w:val="superscript"/>
        </w:rPr>
        <w:t>th</w:t>
      </w:r>
      <w:r w:rsidR="002157E3" w:rsidRPr="00C226EA">
        <w:rPr>
          <w:b/>
          <w:color w:val="0D0D0D"/>
          <w:u w:val="single"/>
        </w:rPr>
        <w:t>, 2018</w:t>
      </w:r>
      <w:r w:rsidRPr="00C226EA">
        <w:rPr>
          <w:b/>
          <w:color w:val="0D0D0D"/>
          <w:u w:val="single"/>
        </w:rPr>
        <w:t>.</w:t>
      </w:r>
    </w:p>
    <w:p w:rsidR="002F0FA2" w:rsidRPr="00C226EA" w:rsidRDefault="00D643A2">
      <w:pPr>
        <w:pStyle w:val="Standard"/>
        <w:rPr>
          <w:u w:val="single"/>
        </w:rPr>
      </w:pPr>
      <w:r w:rsidRPr="00C226EA">
        <w:rPr>
          <w:b/>
          <w:color w:val="0D0D0D"/>
          <w:u w:val="single"/>
        </w:rPr>
        <w:t>IN THE SMALL UPPER ROOM IN BO’NESS LIBRARY.</w:t>
      </w:r>
    </w:p>
    <w:p w:rsidR="002F0FA2" w:rsidRPr="00C226EA" w:rsidRDefault="002F0FA2">
      <w:pPr>
        <w:pStyle w:val="Standard"/>
        <w:rPr>
          <w:b/>
          <w:u w:val="single"/>
        </w:rPr>
      </w:pPr>
    </w:p>
    <w:p w:rsidR="002F0FA2" w:rsidRDefault="002F0FA2">
      <w:pPr>
        <w:pStyle w:val="Standard"/>
        <w:rPr>
          <w:b/>
        </w:rPr>
      </w:pPr>
    </w:p>
    <w:p w:rsidR="002F0FA2" w:rsidRDefault="002F0FA2">
      <w:pPr>
        <w:pStyle w:val="Standard"/>
        <w:rPr>
          <w:b/>
        </w:rPr>
      </w:pPr>
    </w:p>
    <w:p w:rsidR="002F0FA2" w:rsidRDefault="002F0FA2">
      <w:pPr>
        <w:pStyle w:val="Standard"/>
        <w:jc w:val="both"/>
        <w:rPr>
          <w:b/>
        </w:rPr>
      </w:pPr>
    </w:p>
    <w:p w:rsidR="002F0FA2" w:rsidRPr="00274C62" w:rsidRDefault="00D643A2">
      <w:pPr>
        <w:pStyle w:val="Standard"/>
        <w:numPr>
          <w:ilvl w:val="0"/>
          <w:numId w:val="18"/>
        </w:numPr>
        <w:ind w:left="357" w:hanging="357"/>
        <w:jc w:val="both"/>
        <w:rPr>
          <w:u w:val="single"/>
        </w:rPr>
      </w:pPr>
      <w:r w:rsidRPr="00274C62">
        <w:rPr>
          <w:b/>
          <w:u w:val="single"/>
        </w:rPr>
        <w:t xml:space="preserve"> Welcome</w:t>
      </w:r>
    </w:p>
    <w:p w:rsidR="002F0FA2" w:rsidRDefault="00D643A2">
      <w:pPr>
        <w:pStyle w:val="Standard"/>
        <w:ind w:left="357"/>
        <w:jc w:val="both"/>
      </w:pPr>
      <w:r>
        <w:t>Madelene extended a warm welcome to the group,</w:t>
      </w:r>
    </w:p>
    <w:p w:rsidR="002F0FA2" w:rsidRDefault="002F0FA2">
      <w:pPr>
        <w:pStyle w:val="Standard"/>
        <w:ind w:left="357"/>
        <w:jc w:val="both"/>
      </w:pPr>
    </w:p>
    <w:p w:rsidR="002F0FA2" w:rsidRPr="00274C62" w:rsidRDefault="00D643A2">
      <w:pPr>
        <w:pStyle w:val="Standard"/>
        <w:numPr>
          <w:ilvl w:val="0"/>
          <w:numId w:val="1"/>
        </w:numPr>
        <w:ind w:left="357" w:hanging="357"/>
        <w:jc w:val="both"/>
        <w:rPr>
          <w:u w:val="single"/>
        </w:rPr>
      </w:pPr>
      <w:r w:rsidRPr="00274C62">
        <w:rPr>
          <w:b/>
          <w:u w:val="single"/>
        </w:rPr>
        <w:t>Sederunt</w:t>
      </w:r>
    </w:p>
    <w:p w:rsidR="002F0FA2" w:rsidRDefault="00D643A2">
      <w:pPr>
        <w:pStyle w:val="Standard"/>
        <w:ind w:left="357"/>
        <w:jc w:val="both"/>
      </w:pPr>
      <w:r>
        <w:t>Madelene Hunt (Chair), Lennox Ainslie (Vice-Chair), Joan Boyd (Secretary), Ashley Sneddon (Minutes Secretary), Ian Don (Treasurer), Wendy Turner, Siobhan Samson, Julie Kelt</w:t>
      </w:r>
      <w:r w:rsidR="00274C62">
        <w:t>ie</w:t>
      </w:r>
      <w:r>
        <w:t>, Alex King, Stuart McAllister, Valerie Spowart, Owen Griffiths, Linda Stuart, Gail Nash</w:t>
      </w:r>
      <w:r w:rsidR="00274C62">
        <w:t xml:space="preserve"> and</w:t>
      </w:r>
      <w:r>
        <w:t xml:space="preserve"> Robyn Adamson</w:t>
      </w:r>
    </w:p>
    <w:p w:rsidR="002F0FA2" w:rsidRDefault="002F0FA2">
      <w:pPr>
        <w:pStyle w:val="Standard"/>
        <w:ind w:left="357"/>
        <w:jc w:val="both"/>
      </w:pPr>
    </w:p>
    <w:p w:rsidR="002F0FA2" w:rsidRPr="00274C62" w:rsidRDefault="00D643A2">
      <w:pPr>
        <w:pStyle w:val="ListParagraph"/>
        <w:numPr>
          <w:ilvl w:val="0"/>
          <w:numId w:val="1"/>
        </w:numPr>
        <w:ind w:left="357" w:hanging="357"/>
        <w:jc w:val="both"/>
        <w:rPr>
          <w:u w:val="single"/>
        </w:rPr>
      </w:pPr>
      <w:r w:rsidRPr="00274C62">
        <w:rPr>
          <w:b/>
          <w:u w:val="single"/>
        </w:rPr>
        <w:t>In Attendance</w:t>
      </w:r>
    </w:p>
    <w:p w:rsidR="002F0FA2" w:rsidRDefault="00D643A2">
      <w:pPr>
        <w:pStyle w:val="Standard"/>
        <w:ind w:left="357"/>
        <w:jc w:val="both"/>
      </w:pPr>
      <w:r>
        <w:t>Councillors Ann Ritchie and Lynn Munro.</w:t>
      </w:r>
    </w:p>
    <w:p w:rsidR="002F0FA2" w:rsidRDefault="002F0FA2">
      <w:pPr>
        <w:pStyle w:val="Standard"/>
        <w:ind w:left="357"/>
        <w:jc w:val="both"/>
        <w:rPr>
          <w:b/>
        </w:rPr>
      </w:pPr>
    </w:p>
    <w:p w:rsidR="002F0FA2" w:rsidRPr="00274C62" w:rsidRDefault="00D643A2">
      <w:pPr>
        <w:pStyle w:val="Standard"/>
        <w:numPr>
          <w:ilvl w:val="0"/>
          <w:numId w:val="1"/>
        </w:numPr>
        <w:ind w:left="357" w:hanging="357"/>
        <w:jc w:val="both"/>
        <w:rPr>
          <w:u w:val="single"/>
        </w:rPr>
      </w:pPr>
      <w:r w:rsidRPr="00274C62">
        <w:rPr>
          <w:b/>
          <w:u w:val="single"/>
        </w:rPr>
        <w:t>Apologies for Absence</w:t>
      </w:r>
    </w:p>
    <w:p w:rsidR="002F0FA2" w:rsidRDefault="00D643A2">
      <w:pPr>
        <w:pStyle w:val="Standard"/>
        <w:ind w:left="357"/>
        <w:jc w:val="both"/>
      </w:pPr>
      <w:r>
        <w:t>Alan Gilbert</w:t>
      </w:r>
    </w:p>
    <w:p w:rsidR="002F0FA2" w:rsidRDefault="002F0FA2">
      <w:pPr>
        <w:pStyle w:val="Standard"/>
        <w:ind w:left="357"/>
        <w:jc w:val="both"/>
      </w:pPr>
    </w:p>
    <w:p w:rsidR="002F0FA2" w:rsidRDefault="002F0FA2">
      <w:pPr>
        <w:pStyle w:val="Standard"/>
        <w:ind w:left="357"/>
        <w:jc w:val="both"/>
      </w:pPr>
    </w:p>
    <w:p w:rsidR="002F0FA2" w:rsidRDefault="00D643A2">
      <w:pPr>
        <w:pStyle w:val="Standard"/>
        <w:numPr>
          <w:ilvl w:val="0"/>
          <w:numId w:val="1"/>
        </w:numPr>
        <w:ind w:left="357" w:hanging="357"/>
        <w:jc w:val="both"/>
      </w:pPr>
      <w:r w:rsidRPr="00274C62">
        <w:rPr>
          <w:b/>
          <w:u w:val="single"/>
        </w:rPr>
        <w:t>Police Report</w:t>
      </w:r>
      <w:r>
        <w:rPr>
          <w:b/>
        </w:rPr>
        <w:t xml:space="preserve"> -   Offices in attendance:</w:t>
      </w:r>
      <w:r>
        <w:rPr>
          <w:b/>
          <w:shd w:val="clear" w:color="auto" w:fill="FFFFFF"/>
        </w:rPr>
        <w:t xml:space="preserve"> </w:t>
      </w:r>
      <w:r w:rsidR="00274C62">
        <w:rPr>
          <w:b/>
          <w:shd w:val="clear" w:color="auto" w:fill="FFFFFF"/>
        </w:rPr>
        <w:t>Sergeant</w:t>
      </w:r>
      <w:r>
        <w:rPr>
          <w:b/>
          <w:shd w:val="clear" w:color="auto" w:fill="FFFFFF"/>
        </w:rPr>
        <w:t xml:space="preserve"> Bolton, PC Gra</w:t>
      </w:r>
      <w:r w:rsidR="00274C62">
        <w:rPr>
          <w:b/>
          <w:shd w:val="clear" w:color="auto" w:fill="FFFFFF"/>
        </w:rPr>
        <w:t>eme</w:t>
      </w:r>
      <w:r>
        <w:rPr>
          <w:b/>
          <w:shd w:val="clear" w:color="auto" w:fill="FFFFFF"/>
        </w:rPr>
        <w:t xml:space="preserve"> McDougall</w:t>
      </w:r>
    </w:p>
    <w:p w:rsidR="002F0FA2" w:rsidRDefault="00D643A2">
      <w:pPr>
        <w:pStyle w:val="Standard"/>
        <w:jc w:val="both"/>
      </w:pPr>
      <w:r>
        <w:t>The purpose of this report is to provide the local community and local stakeholders with information on policing issues affecting the Bo’ness &amp; Blackness ward area.  See Appendix 1</w:t>
      </w:r>
      <w:r>
        <w:tab/>
      </w:r>
    </w:p>
    <w:p w:rsidR="002F0FA2" w:rsidRDefault="002F0FA2">
      <w:pPr>
        <w:pStyle w:val="Standard"/>
        <w:jc w:val="both"/>
      </w:pPr>
    </w:p>
    <w:p w:rsidR="002F0FA2" w:rsidRPr="00C226EA" w:rsidRDefault="00D643A2">
      <w:pPr>
        <w:pStyle w:val="Standard"/>
        <w:jc w:val="both"/>
        <w:rPr>
          <w:u w:val="single"/>
        </w:rPr>
      </w:pPr>
      <w:r w:rsidRPr="00C226EA">
        <w:rPr>
          <w:b/>
          <w:u w:val="single"/>
        </w:rPr>
        <w:t>Questions and Answers to the Police Officers</w:t>
      </w:r>
    </w:p>
    <w:p w:rsidR="00C226EA" w:rsidRDefault="00C226EA">
      <w:pPr>
        <w:pStyle w:val="Standard"/>
        <w:jc w:val="both"/>
        <w:rPr>
          <w:b/>
        </w:rPr>
      </w:pPr>
    </w:p>
    <w:p w:rsidR="002F0FA2" w:rsidRDefault="00D643A2">
      <w:pPr>
        <w:pStyle w:val="Standard"/>
        <w:jc w:val="both"/>
      </w:pPr>
      <w:r w:rsidRPr="00C226EA">
        <w:rPr>
          <w:b/>
          <w:u w:val="single"/>
        </w:rPr>
        <w:t>Siobhan</w:t>
      </w:r>
      <w:r>
        <w:t xml:space="preserve"> – Kids have been setting fire to woodland behind the Beazer homes, 3 youths, distinguishable by black backpacks have been committing several crimes in Bo'ness.</w:t>
      </w:r>
    </w:p>
    <w:p w:rsidR="009045F4" w:rsidRDefault="009045F4">
      <w:pPr>
        <w:pStyle w:val="Standard"/>
        <w:jc w:val="both"/>
      </w:pPr>
    </w:p>
    <w:p w:rsidR="002F0FA2" w:rsidRDefault="00D643A2">
      <w:pPr>
        <w:pStyle w:val="Standard"/>
        <w:jc w:val="both"/>
      </w:pPr>
      <w:r w:rsidRPr="00C226EA">
        <w:rPr>
          <w:b/>
          <w:u w:val="single"/>
        </w:rPr>
        <w:t>Gail</w:t>
      </w:r>
      <w:r w:rsidR="009045F4">
        <w:rPr>
          <w:b/>
          <w:u w:val="single"/>
        </w:rPr>
        <w:t xml:space="preserve">  </w:t>
      </w:r>
      <w:r>
        <w:t>– Alan Gilbert reported this is an ongoing issue.</w:t>
      </w:r>
    </w:p>
    <w:p w:rsidR="009045F4" w:rsidRDefault="009045F4">
      <w:pPr>
        <w:pStyle w:val="Standard"/>
        <w:jc w:val="both"/>
      </w:pPr>
    </w:p>
    <w:p w:rsidR="002F0FA2" w:rsidRDefault="00D643A2">
      <w:pPr>
        <w:pStyle w:val="Standard"/>
        <w:jc w:val="both"/>
      </w:pPr>
      <w:r w:rsidRPr="00C226EA">
        <w:rPr>
          <w:b/>
          <w:u w:val="single"/>
        </w:rPr>
        <w:t>Madelene</w:t>
      </w:r>
      <w:r>
        <w:t xml:space="preserve"> – Police have no base in Bo'ness, so these kids know when the police are on the way.  Is there any way we can have a police base in Bo'ness?</w:t>
      </w:r>
    </w:p>
    <w:p w:rsidR="009045F4" w:rsidRDefault="009045F4">
      <w:pPr>
        <w:pStyle w:val="Standard"/>
        <w:jc w:val="both"/>
      </w:pPr>
    </w:p>
    <w:p w:rsidR="002F0FA2" w:rsidRDefault="00D643A2">
      <w:pPr>
        <w:pStyle w:val="Standard"/>
        <w:jc w:val="both"/>
      </w:pPr>
      <w:r w:rsidRPr="00C226EA">
        <w:rPr>
          <w:b/>
          <w:u w:val="single"/>
        </w:rPr>
        <w:t>Sergeant Bolton</w:t>
      </w:r>
      <w:r>
        <w:t xml:space="preserve"> – The Core Response Unit are policing Bo'ness, but they have to cover a large area as well. We do not have a base in Bo'ness due to budgetary reasons.  Graeme and Greg are always in Bo'ness, however. 80% of our calls are not crime related, being related to mental health issues, missing people, etc. so a lot of time is tied up with these issues. We have no  plans for a base in Bo'ness.</w:t>
      </w:r>
    </w:p>
    <w:p w:rsidR="009045F4" w:rsidRDefault="009045F4">
      <w:pPr>
        <w:pStyle w:val="Standard"/>
        <w:jc w:val="both"/>
      </w:pPr>
    </w:p>
    <w:p w:rsidR="002F0FA2" w:rsidRDefault="00D643A2">
      <w:pPr>
        <w:pStyle w:val="Standard"/>
        <w:jc w:val="both"/>
      </w:pPr>
      <w:r w:rsidRPr="00C226EA">
        <w:rPr>
          <w:b/>
          <w:u w:val="single"/>
        </w:rPr>
        <w:t>Madelene</w:t>
      </w:r>
      <w:r>
        <w:t xml:space="preserve"> – This approach does not seem to be saving money in the long run because it covers such a huge area?</w:t>
      </w:r>
    </w:p>
    <w:p w:rsidR="009045F4" w:rsidRDefault="009045F4">
      <w:pPr>
        <w:pStyle w:val="Standard"/>
        <w:jc w:val="both"/>
      </w:pPr>
    </w:p>
    <w:p w:rsidR="002F0FA2" w:rsidRDefault="00D643A2">
      <w:pPr>
        <w:pStyle w:val="Standard"/>
        <w:jc w:val="both"/>
      </w:pPr>
      <w:r w:rsidRPr="00C226EA">
        <w:rPr>
          <w:b/>
          <w:u w:val="single"/>
        </w:rPr>
        <w:t>Siobhan</w:t>
      </w:r>
      <w:r>
        <w:t xml:space="preserve"> – We have around the same population as Grangemouth, so it would be good to have a facility that can be kept open on a lower budget.  What about Cowdenhill Community Centre? It would be reassuring to see the police have a base and nice to see them visibly working with the community.</w:t>
      </w:r>
    </w:p>
    <w:p w:rsidR="009045F4" w:rsidRDefault="009045F4">
      <w:pPr>
        <w:pStyle w:val="Standard"/>
        <w:jc w:val="both"/>
      </w:pPr>
    </w:p>
    <w:p w:rsidR="002F0FA2" w:rsidRDefault="00D643A2">
      <w:pPr>
        <w:pStyle w:val="Standard"/>
        <w:jc w:val="both"/>
      </w:pPr>
      <w:r w:rsidRPr="00C226EA">
        <w:rPr>
          <w:b/>
          <w:u w:val="single"/>
        </w:rPr>
        <w:lastRenderedPageBreak/>
        <w:t>Sergeant Bolton</w:t>
      </w:r>
      <w:r>
        <w:rPr>
          <w:b/>
        </w:rPr>
        <w:t xml:space="preserve"> </w:t>
      </w:r>
      <w:r>
        <w:t>– We will take that back to the station as an idea.</w:t>
      </w:r>
    </w:p>
    <w:p w:rsidR="002F0FA2" w:rsidRDefault="00D643A2">
      <w:pPr>
        <w:pStyle w:val="Standard"/>
        <w:jc w:val="both"/>
      </w:pPr>
      <w:r>
        <w:t xml:space="preserve">Speeding on both Crawfield Road and Deanfield Road going </w:t>
      </w:r>
      <w:r w:rsidR="00C226EA">
        <w:t xml:space="preserve"> </w:t>
      </w:r>
      <w:r>
        <w:t>round the corner.</w:t>
      </w:r>
    </w:p>
    <w:p w:rsidR="002F0FA2" w:rsidRPr="00C226EA" w:rsidRDefault="002F0FA2">
      <w:pPr>
        <w:pStyle w:val="Standard"/>
        <w:jc w:val="both"/>
        <w:rPr>
          <w:b/>
          <w:u w:val="single"/>
        </w:rPr>
      </w:pPr>
    </w:p>
    <w:p w:rsidR="002F0FA2" w:rsidRPr="00C226EA" w:rsidRDefault="00D643A2">
      <w:pPr>
        <w:pStyle w:val="Standard"/>
        <w:jc w:val="both"/>
        <w:rPr>
          <w:b/>
          <w:color w:val="000000"/>
          <w:u w:val="single"/>
        </w:rPr>
      </w:pPr>
      <w:r w:rsidRPr="00C226EA">
        <w:rPr>
          <w:b/>
          <w:color w:val="000000"/>
          <w:u w:val="single"/>
        </w:rPr>
        <w:t>From Police: Edinburgh Exposed Anti-Sex Offender Protests</w:t>
      </w:r>
    </w:p>
    <w:p w:rsidR="002F0FA2" w:rsidRDefault="00D643A2">
      <w:pPr>
        <w:pStyle w:val="Standard"/>
        <w:jc w:val="both"/>
        <w:rPr>
          <w:color w:val="000000"/>
        </w:rPr>
      </w:pPr>
      <w:r>
        <w:rPr>
          <w:color w:val="000000"/>
        </w:rPr>
        <w:t xml:space="preserve">Edinburgh Exposed, a group from the Edinburgh area who organize peaceful protests against sex offenders and organize “stings” to expose them were unhappy that sex offenders (particularly paedophiles) were being moved into certain areas. An address in Corbiehall was targeted in a peaceful protest this month, as well as an address in North Street.  </w:t>
      </w:r>
    </w:p>
    <w:p w:rsidR="002F0FA2" w:rsidRDefault="00D643A2">
      <w:pPr>
        <w:pStyle w:val="Standard"/>
        <w:jc w:val="both"/>
      </w:pPr>
      <w:r>
        <w:rPr>
          <w:color w:val="000000"/>
        </w:rPr>
        <w:t xml:space="preserve">Though accusations were levied that police were protecting offenders, police were deployed to keep order, to protect people and property.  The group was compliant with police, and the protests were peaceful and law-abiding.  However, after police left, there was subsequent targeting of the addresses and several properties were vandalized, with the North Street address being spray painted, and the Corbiehall properties’ windows were smashed, as well as misidentification of individuals.  Although the protests were peaceful, a few with a mob mentality did cause problems.  This was a massive drain on police resources.  There is a local unit monitoring re-located sex offenders at all times. </w:t>
      </w:r>
    </w:p>
    <w:p w:rsidR="002F0FA2" w:rsidRDefault="002F0FA2">
      <w:pPr>
        <w:pStyle w:val="Standard"/>
        <w:jc w:val="both"/>
      </w:pPr>
    </w:p>
    <w:p w:rsidR="002F0FA2" w:rsidRDefault="00D643A2" w:rsidP="008A1AB7">
      <w:pPr>
        <w:pStyle w:val="ListParagraph"/>
        <w:numPr>
          <w:ilvl w:val="0"/>
          <w:numId w:val="1"/>
        </w:numPr>
        <w:tabs>
          <w:tab w:val="left" w:pos="5640"/>
        </w:tabs>
        <w:jc w:val="both"/>
      </w:pPr>
      <w:r w:rsidRPr="008A1AB7">
        <w:rPr>
          <w:b/>
          <w:u w:val="single"/>
        </w:rPr>
        <w:t>COMMUNITY SAFETY TEAM</w:t>
      </w:r>
      <w:r w:rsidR="008A1AB7" w:rsidRPr="008A1AB7">
        <w:rPr>
          <w:b/>
          <w:u w:val="single"/>
        </w:rPr>
        <w:t xml:space="preserve"> </w:t>
      </w:r>
      <w:r w:rsidR="008A1AB7" w:rsidRPr="008A1AB7">
        <w:rPr>
          <w:b/>
        </w:rPr>
        <w:t xml:space="preserve">-   </w:t>
      </w:r>
      <w:r w:rsidRPr="008A1AB7">
        <w:rPr>
          <w:b/>
        </w:rPr>
        <w:t>See Appendix 2</w:t>
      </w:r>
    </w:p>
    <w:p w:rsidR="002F0FA2" w:rsidRDefault="002F0FA2">
      <w:pPr>
        <w:pStyle w:val="Standard"/>
        <w:jc w:val="both"/>
      </w:pPr>
    </w:p>
    <w:p w:rsidR="002F0FA2" w:rsidRPr="008A1AB7" w:rsidRDefault="00D643A2" w:rsidP="008A1AB7">
      <w:pPr>
        <w:pStyle w:val="ListParagraph"/>
        <w:numPr>
          <w:ilvl w:val="0"/>
          <w:numId w:val="1"/>
        </w:numPr>
        <w:tabs>
          <w:tab w:val="left" w:pos="1942"/>
          <w:tab w:val="left" w:pos="2084"/>
        </w:tabs>
        <w:ind w:left="357" w:hanging="357"/>
        <w:jc w:val="both"/>
        <w:rPr>
          <w:u w:val="single"/>
        </w:rPr>
      </w:pPr>
      <w:r w:rsidRPr="00C226EA">
        <w:rPr>
          <w:b/>
          <w:u w:val="single"/>
        </w:rPr>
        <w:t xml:space="preserve">Minutes of </w:t>
      </w:r>
      <w:r w:rsidRPr="00C226EA">
        <w:rPr>
          <w:b/>
          <w:color w:val="0D0D0D"/>
          <w:u w:val="single"/>
        </w:rPr>
        <w:t>Wednesday 11</w:t>
      </w:r>
      <w:r w:rsidRPr="00C226EA">
        <w:rPr>
          <w:b/>
          <w:color w:val="0D0D0D"/>
          <w:u w:val="single"/>
          <w:vertAlign w:val="superscript"/>
        </w:rPr>
        <w:t>th</w:t>
      </w:r>
      <w:r w:rsidRPr="00C226EA">
        <w:rPr>
          <w:b/>
          <w:color w:val="0D0D0D"/>
          <w:u w:val="single"/>
        </w:rPr>
        <w:t xml:space="preserve"> of April 2018</w:t>
      </w:r>
    </w:p>
    <w:p w:rsidR="008A1AB7" w:rsidRPr="008A1AB7" w:rsidRDefault="008A1AB7" w:rsidP="008A1AB7">
      <w:pPr>
        <w:pStyle w:val="ListParagraph"/>
        <w:rPr>
          <w:u w:val="single"/>
        </w:rPr>
      </w:pPr>
    </w:p>
    <w:p w:rsidR="002F0FA2" w:rsidRPr="008A1AB7" w:rsidRDefault="00D643A2">
      <w:pPr>
        <w:pStyle w:val="ListParagraph"/>
        <w:numPr>
          <w:ilvl w:val="0"/>
          <w:numId w:val="1"/>
        </w:numPr>
        <w:jc w:val="both"/>
        <w:rPr>
          <w:u w:val="single"/>
        </w:rPr>
      </w:pPr>
      <w:r w:rsidRPr="00C226EA">
        <w:rPr>
          <w:b/>
          <w:u w:val="single"/>
        </w:rPr>
        <w:t>Matters Arising</w:t>
      </w:r>
    </w:p>
    <w:p w:rsidR="008A1AB7" w:rsidRDefault="008A1AB7" w:rsidP="008A1AB7">
      <w:pPr>
        <w:spacing w:after="0" w:line="240" w:lineRule="auto"/>
        <w:jc w:val="both"/>
        <w:rPr>
          <w:rFonts w:ascii="Times New Roman" w:hAnsi="Times New Roman" w:cs="Times New Roman"/>
          <w:sz w:val="24"/>
          <w:szCs w:val="24"/>
        </w:rPr>
      </w:pPr>
    </w:p>
    <w:p w:rsidR="002F0FA2" w:rsidRDefault="00D643A2">
      <w:pPr>
        <w:jc w:val="both"/>
        <w:rPr>
          <w:rFonts w:ascii="Times New Roman" w:hAnsi="Times New Roman" w:cs="Times New Roman"/>
          <w:sz w:val="24"/>
          <w:szCs w:val="24"/>
        </w:rPr>
      </w:pPr>
      <w:r>
        <w:rPr>
          <w:rFonts w:ascii="Times New Roman" w:hAnsi="Times New Roman" w:cs="Times New Roman"/>
          <w:sz w:val="24"/>
          <w:szCs w:val="24"/>
        </w:rPr>
        <w:t>Pg. 1 – Safety Panel (amendment) meeting</w:t>
      </w:r>
    </w:p>
    <w:p w:rsidR="00C226EA" w:rsidRDefault="00D643A2">
      <w:pPr>
        <w:jc w:val="both"/>
        <w:rPr>
          <w:rFonts w:ascii="Times New Roman" w:hAnsi="Times New Roman" w:cs="Times New Roman"/>
          <w:sz w:val="24"/>
          <w:szCs w:val="24"/>
        </w:rPr>
      </w:pPr>
      <w:r>
        <w:rPr>
          <w:rFonts w:ascii="Times New Roman" w:hAnsi="Times New Roman" w:cs="Times New Roman"/>
          <w:sz w:val="24"/>
          <w:szCs w:val="24"/>
        </w:rPr>
        <w:t xml:space="preserve">Pg. 3 – </w:t>
      </w:r>
      <w:r w:rsidR="00FA4586" w:rsidRPr="00FA4586">
        <w:rPr>
          <w:rFonts w:ascii="Times New Roman" w:hAnsi="Times New Roman" w:cs="Times New Roman"/>
          <w:b/>
          <w:sz w:val="24"/>
          <w:szCs w:val="24"/>
        </w:rPr>
        <w:t>Councillor Munro</w:t>
      </w:r>
      <w:r w:rsidRPr="00C226EA">
        <w:rPr>
          <w:rFonts w:ascii="Times New Roman" w:hAnsi="Times New Roman" w:cs="Times New Roman"/>
          <w:sz w:val="24"/>
          <w:szCs w:val="24"/>
          <w:u w:val="single"/>
        </w:rPr>
        <w:t xml:space="preserve"> </w:t>
      </w:r>
      <w:r>
        <w:rPr>
          <w:rFonts w:ascii="Times New Roman" w:hAnsi="Times New Roman" w:cs="Times New Roman"/>
          <w:sz w:val="24"/>
          <w:szCs w:val="24"/>
        </w:rPr>
        <w:t xml:space="preserve">- Kinglass path </w:t>
      </w:r>
      <w:r w:rsidR="00C226EA">
        <w:rPr>
          <w:rFonts w:ascii="Times New Roman" w:hAnsi="Times New Roman" w:cs="Times New Roman"/>
          <w:sz w:val="24"/>
          <w:szCs w:val="24"/>
        </w:rPr>
        <w:t>£</w:t>
      </w:r>
      <w:r>
        <w:rPr>
          <w:rFonts w:ascii="Times New Roman" w:hAnsi="Times New Roman" w:cs="Times New Roman"/>
          <w:sz w:val="24"/>
          <w:szCs w:val="24"/>
        </w:rPr>
        <w:t xml:space="preserve">25k. </w:t>
      </w:r>
      <w:r w:rsidR="00C226EA">
        <w:rPr>
          <w:rFonts w:ascii="Times New Roman" w:hAnsi="Times New Roman" w:cs="Times New Roman"/>
          <w:sz w:val="24"/>
          <w:szCs w:val="24"/>
        </w:rPr>
        <w:t>was given towards cost</w:t>
      </w:r>
    </w:p>
    <w:p w:rsidR="002F0FA2" w:rsidRDefault="00D643A2">
      <w:pPr>
        <w:jc w:val="both"/>
      </w:pPr>
      <w:r>
        <w:rPr>
          <w:rFonts w:ascii="Times New Roman" w:hAnsi="Times New Roman" w:cs="Times New Roman"/>
          <w:sz w:val="24"/>
          <w:szCs w:val="24"/>
        </w:rPr>
        <w:t xml:space="preserve">Pg. 3 – Ineos meeting.  </w:t>
      </w:r>
      <w:r>
        <w:rPr>
          <w:rFonts w:ascii="Times New Roman" w:hAnsi="Times New Roman" w:cs="Times New Roman"/>
          <w:b/>
          <w:sz w:val="24"/>
          <w:szCs w:val="24"/>
        </w:rPr>
        <w:t>Siobhan</w:t>
      </w:r>
      <w:r>
        <w:rPr>
          <w:rFonts w:ascii="Times New Roman" w:hAnsi="Times New Roman" w:cs="Times New Roman"/>
          <w:sz w:val="24"/>
          <w:szCs w:val="24"/>
        </w:rPr>
        <w:t xml:space="preserve"> spoke to Julie Siede</w:t>
      </w:r>
      <w:r w:rsidR="00C226EA">
        <w:rPr>
          <w:rFonts w:ascii="Times New Roman" w:hAnsi="Times New Roman" w:cs="Times New Roman"/>
          <w:sz w:val="24"/>
          <w:szCs w:val="24"/>
        </w:rPr>
        <w:t>l,</w:t>
      </w:r>
      <w:r>
        <w:rPr>
          <w:rFonts w:ascii="Times New Roman" w:hAnsi="Times New Roman" w:cs="Times New Roman"/>
          <w:sz w:val="24"/>
          <w:szCs w:val="24"/>
        </w:rPr>
        <w:t xml:space="preserve"> F.C. on the phone and was told “We weren’t required to be there.”  This was already covered by Grangemouth CC, but Siobhan was confused by why we weren’t</w:t>
      </w:r>
      <w:r w:rsidR="00C226EA">
        <w:rPr>
          <w:rFonts w:ascii="Times New Roman" w:hAnsi="Times New Roman" w:cs="Times New Roman"/>
          <w:sz w:val="24"/>
          <w:szCs w:val="24"/>
        </w:rPr>
        <w:t xml:space="preserve"> informed</w:t>
      </w:r>
      <w:r>
        <w:rPr>
          <w:rFonts w:ascii="Times New Roman" w:hAnsi="Times New Roman" w:cs="Times New Roman"/>
          <w:sz w:val="24"/>
          <w:szCs w:val="24"/>
        </w:rPr>
        <w:t xml:space="preserve">. </w:t>
      </w:r>
    </w:p>
    <w:p w:rsidR="002F0FA2" w:rsidRDefault="00D643A2">
      <w:pPr>
        <w:jc w:val="both"/>
      </w:pPr>
      <w:r>
        <w:rPr>
          <w:rFonts w:ascii="Times New Roman" w:hAnsi="Times New Roman" w:cs="Times New Roman"/>
          <w:sz w:val="24"/>
          <w:szCs w:val="24"/>
        </w:rPr>
        <w:t xml:space="preserve">Pg. 3 - Community bus- </w:t>
      </w:r>
      <w:r>
        <w:rPr>
          <w:rFonts w:ascii="Times New Roman" w:hAnsi="Times New Roman" w:cs="Times New Roman"/>
          <w:b/>
          <w:sz w:val="24"/>
          <w:szCs w:val="24"/>
        </w:rPr>
        <w:t>Alan</w:t>
      </w:r>
      <w:r>
        <w:rPr>
          <w:rFonts w:ascii="Times New Roman" w:hAnsi="Times New Roman" w:cs="Times New Roman"/>
          <w:sz w:val="24"/>
          <w:szCs w:val="24"/>
        </w:rPr>
        <w:t xml:space="preserve"> sent details. </w:t>
      </w:r>
    </w:p>
    <w:p w:rsidR="002F0FA2" w:rsidRDefault="00D643A2">
      <w:pPr>
        <w:jc w:val="both"/>
      </w:pPr>
      <w:r>
        <w:rPr>
          <w:rFonts w:ascii="Times New Roman" w:hAnsi="Times New Roman" w:cs="Times New Roman"/>
          <w:sz w:val="24"/>
          <w:szCs w:val="24"/>
        </w:rPr>
        <w:t xml:space="preserve">Pg. 3 – </w:t>
      </w:r>
      <w:r w:rsidR="008A1AB7" w:rsidRPr="008A1AB7">
        <w:rPr>
          <w:rFonts w:ascii="Times New Roman" w:hAnsi="Times New Roman" w:cs="Times New Roman"/>
          <w:b/>
          <w:sz w:val="24"/>
          <w:szCs w:val="24"/>
        </w:rPr>
        <w:t>Councillor Munro</w:t>
      </w:r>
      <w:r>
        <w:rPr>
          <w:rFonts w:ascii="Times New Roman" w:hAnsi="Times New Roman" w:cs="Times New Roman"/>
          <w:sz w:val="24"/>
          <w:szCs w:val="24"/>
        </w:rPr>
        <w:t xml:space="preserve"> - Allotments – nothing definitive.  Calder Park is a possibility, as these were allotments in the past.  There is also a green patch of land at the Cowdenhill Community Centre that could be utilised.</w:t>
      </w:r>
    </w:p>
    <w:p w:rsidR="002F0FA2" w:rsidRDefault="00D643A2">
      <w:pPr>
        <w:jc w:val="both"/>
      </w:pPr>
      <w:r>
        <w:rPr>
          <w:rFonts w:ascii="Times New Roman" w:hAnsi="Times New Roman" w:cs="Times New Roman"/>
          <w:sz w:val="24"/>
          <w:szCs w:val="24"/>
        </w:rPr>
        <w:t xml:space="preserve">Pg. 3 – </w:t>
      </w:r>
      <w:r>
        <w:rPr>
          <w:rFonts w:ascii="Times New Roman" w:hAnsi="Times New Roman" w:cs="Times New Roman"/>
          <w:b/>
          <w:sz w:val="24"/>
          <w:szCs w:val="24"/>
        </w:rPr>
        <w:t>Alex</w:t>
      </w:r>
      <w:r>
        <w:rPr>
          <w:rFonts w:ascii="Times New Roman" w:hAnsi="Times New Roman" w:cs="Times New Roman"/>
          <w:sz w:val="24"/>
          <w:szCs w:val="24"/>
        </w:rPr>
        <w:t xml:space="preserve"> – Shopping trollies are still in the dock, at the dock gate and pier.  </w:t>
      </w:r>
    </w:p>
    <w:p w:rsidR="002F0FA2" w:rsidRDefault="00D643A2">
      <w:pPr>
        <w:jc w:val="both"/>
      </w:pPr>
      <w:r>
        <w:rPr>
          <w:rFonts w:ascii="Times New Roman" w:hAnsi="Times New Roman" w:cs="Times New Roman"/>
          <w:b/>
          <w:sz w:val="24"/>
          <w:szCs w:val="24"/>
        </w:rPr>
        <w:t>Joan</w:t>
      </w:r>
      <w:r>
        <w:rPr>
          <w:rFonts w:ascii="Times New Roman" w:hAnsi="Times New Roman" w:cs="Times New Roman"/>
          <w:sz w:val="24"/>
          <w:szCs w:val="24"/>
        </w:rPr>
        <w:t xml:space="preserve"> – Asked them to leave the shopping troll</w:t>
      </w:r>
      <w:r w:rsidR="00C226EA">
        <w:rPr>
          <w:rFonts w:ascii="Times New Roman" w:hAnsi="Times New Roman" w:cs="Times New Roman"/>
          <w:sz w:val="24"/>
          <w:szCs w:val="24"/>
        </w:rPr>
        <w:t>ies</w:t>
      </w:r>
      <w:r>
        <w:rPr>
          <w:rFonts w:ascii="Times New Roman" w:hAnsi="Times New Roman" w:cs="Times New Roman"/>
          <w:sz w:val="24"/>
          <w:szCs w:val="24"/>
        </w:rPr>
        <w:t xml:space="preserve"> until after the fair, but Danny Fallon has been contacted to empty the harbour of rubbish.</w:t>
      </w:r>
    </w:p>
    <w:p w:rsidR="002F0FA2" w:rsidRDefault="00D643A2">
      <w:pPr>
        <w:jc w:val="both"/>
        <w:rPr>
          <w:rFonts w:ascii="Times New Roman" w:hAnsi="Times New Roman" w:cs="Times New Roman"/>
          <w:sz w:val="24"/>
          <w:szCs w:val="24"/>
        </w:rPr>
      </w:pPr>
      <w:r>
        <w:rPr>
          <w:rFonts w:ascii="Times New Roman" w:hAnsi="Times New Roman" w:cs="Times New Roman"/>
          <w:sz w:val="24"/>
          <w:szCs w:val="24"/>
        </w:rPr>
        <w:t xml:space="preserve"> The Local Newspaper will be a Bo’net project to take forward. </w:t>
      </w:r>
    </w:p>
    <w:p w:rsidR="002F0FA2" w:rsidRDefault="002F0FA2">
      <w:pPr>
        <w:pStyle w:val="Standard"/>
        <w:jc w:val="both"/>
        <w:rPr>
          <w:b/>
          <w:u w:val="single"/>
        </w:rPr>
      </w:pPr>
    </w:p>
    <w:p w:rsidR="002F0FA2" w:rsidRPr="00C226EA" w:rsidRDefault="00D643A2">
      <w:pPr>
        <w:pStyle w:val="ListParagraph"/>
        <w:numPr>
          <w:ilvl w:val="0"/>
          <w:numId w:val="1"/>
        </w:numPr>
        <w:jc w:val="both"/>
        <w:rPr>
          <w:u w:val="single"/>
        </w:rPr>
      </w:pPr>
      <w:r w:rsidRPr="00C226EA">
        <w:rPr>
          <w:b/>
          <w:u w:val="single"/>
        </w:rPr>
        <w:t>REPORTS</w:t>
      </w:r>
    </w:p>
    <w:p w:rsidR="002F0FA2" w:rsidRDefault="002F0FA2">
      <w:pPr>
        <w:pStyle w:val="Standard"/>
        <w:jc w:val="both"/>
        <w:rPr>
          <w:b/>
        </w:rPr>
      </w:pPr>
    </w:p>
    <w:p w:rsidR="002F0FA2" w:rsidRDefault="00116930">
      <w:pPr>
        <w:pStyle w:val="Standard"/>
        <w:jc w:val="both"/>
      </w:pPr>
      <w:r>
        <w:rPr>
          <w:b/>
          <w:u w:val="single"/>
        </w:rPr>
        <w:t>Communication sub-</w:t>
      </w:r>
      <w:r w:rsidR="00161E39">
        <w:rPr>
          <w:b/>
          <w:u w:val="single"/>
        </w:rPr>
        <w:t>group:</w:t>
      </w:r>
      <w:r>
        <w:rPr>
          <w:b/>
          <w:u w:val="single"/>
        </w:rPr>
        <w:t xml:space="preserve"> </w:t>
      </w:r>
      <w:r w:rsidR="00D643A2" w:rsidRPr="00C226EA">
        <w:rPr>
          <w:b/>
          <w:u w:val="single"/>
        </w:rPr>
        <w:t>Robyn</w:t>
      </w:r>
      <w:r w:rsidR="00D643A2">
        <w:rPr>
          <w:b/>
        </w:rPr>
        <w:t xml:space="preserve"> – </w:t>
      </w:r>
      <w:r w:rsidR="00D643A2">
        <w:t>Low response to query of assets page enquiry.  Send email to info@ email address and Joan will pass it on.  Feedback on the website has been very positive.</w:t>
      </w:r>
    </w:p>
    <w:p w:rsidR="002F0FA2" w:rsidRDefault="002F0FA2">
      <w:pPr>
        <w:pStyle w:val="Standard"/>
        <w:jc w:val="both"/>
      </w:pPr>
    </w:p>
    <w:p w:rsidR="002F0FA2" w:rsidRDefault="00D643A2">
      <w:pPr>
        <w:pStyle w:val="Standard"/>
        <w:jc w:val="both"/>
      </w:pPr>
      <w:r w:rsidRPr="00C226EA">
        <w:rPr>
          <w:b/>
          <w:u w:val="single"/>
        </w:rPr>
        <w:t>Ian</w:t>
      </w:r>
      <w:r>
        <w:t xml:space="preserve"> – Current balance of the treasury: Balance £3476.73 (BCC £1651.91)  </w:t>
      </w:r>
    </w:p>
    <w:p w:rsidR="002F0FA2" w:rsidRDefault="00D643A2">
      <w:pPr>
        <w:pStyle w:val="Standard"/>
        <w:jc w:val="both"/>
      </w:pPr>
      <w:r>
        <w:t>(H.S.vc   £1824.80)</w:t>
      </w:r>
    </w:p>
    <w:p w:rsidR="002F0FA2" w:rsidRPr="00C226EA" w:rsidRDefault="002F0FA2">
      <w:pPr>
        <w:pStyle w:val="Standard"/>
        <w:jc w:val="both"/>
        <w:rPr>
          <w:u w:val="single"/>
        </w:rPr>
      </w:pPr>
    </w:p>
    <w:p w:rsidR="002F0FA2" w:rsidRDefault="00D643A2">
      <w:pPr>
        <w:pStyle w:val="Standard"/>
        <w:jc w:val="both"/>
      </w:pPr>
      <w:r w:rsidRPr="00C226EA">
        <w:rPr>
          <w:b/>
          <w:u w:val="single"/>
        </w:rPr>
        <w:t>Wendy</w:t>
      </w:r>
      <w:r>
        <w:t xml:space="preserve"> – Was elected chair again at the Barony Theatre AGM.  The recent Council funded consultation was very positive.  There will be an open day in September.  Updating the outside of the theatre, looking to try and increase use of the building.  Inside new controlled central heating has been installed, hot water throughout and premises fully re-decorated and carpeted.  Group of boys made a hole in the car park wall, but two of them identified the third boy. </w:t>
      </w:r>
    </w:p>
    <w:p w:rsidR="002F0FA2" w:rsidRPr="00F203EE" w:rsidRDefault="00D643A2">
      <w:pPr>
        <w:pStyle w:val="Standard"/>
        <w:jc w:val="both"/>
        <w:rPr>
          <w:lang w:val="en-GB"/>
        </w:rPr>
      </w:pPr>
      <w:r w:rsidRPr="00C226EA">
        <w:rPr>
          <w:b/>
          <w:u w:val="single"/>
        </w:rPr>
        <w:t>Siobhan</w:t>
      </w:r>
      <w:r>
        <w:t xml:space="preserve"> – Reporters said public enquiry would go to ministers early summer.  </w:t>
      </w:r>
    </w:p>
    <w:p w:rsidR="002F0FA2" w:rsidRDefault="00F203EE">
      <w:pPr>
        <w:pStyle w:val="Standard"/>
        <w:jc w:val="both"/>
      </w:pPr>
      <w:r w:rsidRPr="00F203EE">
        <w:rPr>
          <w:lang w:val="en-GB"/>
        </w:rPr>
        <w:t>Councillor</w:t>
      </w:r>
      <w:r>
        <w:t xml:space="preserve"> Ritchie</w:t>
      </w:r>
      <w:r w:rsidR="00D643A2">
        <w:t xml:space="preserve"> – Road closure has been passed for a month. To install a pipe bridge in the future.</w:t>
      </w:r>
    </w:p>
    <w:p w:rsidR="002F0FA2" w:rsidRDefault="002F0FA2">
      <w:pPr>
        <w:pStyle w:val="Standard"/>
        <w:jc w:val="both"/>
      </w:pPr>
    </w:p>
    <w:p w:rsidR="002F0FA2" w:rsidRDefault="00D643A2">
      <w:pPr>
        <w:pStyle w:val="Standard"/>
        <w:jc w:val="both"/>
      </w:pPr>
      <w:r w:rsidRPr="00C226EA">
        <w:rPr>
          <w:b/>
          <w:u w:val="single"/>
        </w:rPr>
        <w:t>Julie</w:t>
      </w:r>
      <w:r>
        <w:t xml:space="preserve"> – Fun day for any age, Friday 13</w:t>
      </w:r>
      <w:r>
        <w:rPr>
          <w:vertAlign w:val="superscript"/>
        </w:rPr>
        <w:t>th</w:t>
      </w:r>
      <w:r>
        <w:t xml:space="preserve"> July 12-4pm.  There is a waiting list for the playgroup.  Trying to find funds for the building.</w:t>
      </w:r>
    </w:p>
    <w:p w:rsidR="002F0FA2" w:rsidRDefault="002F0FA2">
      <w:pPr>
        <w:pStyle w:val="Standard"/>
        <w:jc w:val="both"/>
      </w:pPr>
    </w:p>
    <w:p w:rsidR="002F0FA2" w:rsidRDefault="00D643A2">
      <w:pPr>
        <w:pStyle w:val="Standard"/>
        <w:jc w:val="both"/>
      </w:pPr>
      <w:r w:rsidRPr="00C226EA">
        <w:rPr>
          <w:b/>
          <w:u w:val="single"/>
        </w:rPr>
        <w:t>Owen</w:t>
      </w:r>
      <w:r>
        <w:t xml:space="preserve"> – Edinburgh Airport noise advisory board are still working on their remit – 3 units that can monitor aircraft noise will be placed in gardens.  </w:t>
      </w:r>
    </w:p>
    <w:p w:rsidR="002F0FA2" w:rsidRDefault="002F0FA2">
      <w:pPr>
        <w:pStyle w:val="Standard"/>
        <w:jc w:val="both"/>
      </w:pPr>
    </w:p>
    <w:p w:rsidR="002F0FA2" w:rsidRDefault="00D643A2">
      <w:pPr>
        <w:pStyle w:val="Standard"/>
        <w:jc w:val="both"/>
      </w:pPr>
      <w:r w:rsidRPr="00C226EA">
        <w:rPr>
          <w:b/>
          <w:u w:val="single"/>
        </w:rPr>
        <w:t>Lynn</w:t>
      </w:r>
      <w:r>
        <w:t xml:space="preserve"> – Streaming of Fair Day had glitch at crowning (Owen: The stream was run over 4G and all 3</w:t>
      </w:r>
      <w:r w:rsidR="00C226EA">
        <w:t>G</w:t>
      </w:r>
      <w:r>
        <w:t xml:space="preserve"> networks jammed, we apologise) – perhaps shows that the Town Hall needs internet connection.</w:t>
      </w:r>
    </w:p>
    <w:p w:rsidR="002F0FA2" w:rsidRDefault="002F0FA2">
      <w:pPr>
        <w:pStyle w:val="Standard"/>
        <w:jc w:val="both"/>
      </w:pPr>
    </w:p>
    <w:p w:rsidR="002F0FA2" w:rsidRDefault="00D643A2">
      <w:pPr>
        <w:pStyle w:val="Standard"/>
        <w:jc w:val="both"/>
      </w:pPr>
      <w:r w:rsidRPr="00C226EA">
        <w:rPr>
          <w:b/>
          <w:u w:val="single"/>
        </w:rPr>
        <w:t>Gail</w:t>
      </w:r>
      <w:r>
        <w:t xml:space="preserve"> - After the holidays, the Road Safety and Dementia school programmes will continue.  </w:t>
      </w:r>
    </w:p>
    <w:p w:rsidR="002F0FA2" w:rsidRDefault="002F0FA2">
      <w:pPr>
        <w:pStyle w:val="Standard"/>
        <w:jc w:val="both"/>
      </w:pPr>
    </w:p>
    <w:p w:rsidR="002F0FA2" w:rsidRDefault="00D643A2">
      <w:pPr>
        <w:pStyle w:val="Standard"/>
        <w:jc w:val="both"/>
      </w:pPr>
      <w:r w:rsidRPr="00C226EA">
        <w:rPr>
          <w:b/>
          <w:u w:val="single"/>
        </w:rPr>
        <w:t>Linda</w:t>
      </w:r>
      <w:r>
        <w:t xml:space="preserve"> - The Marine Conservation Society will be meeting on 15</w:t>
      </w:r>
      <w:r>
        <w:rPr>
          <w:vertAlign w:val="superscript"/>
        </w:rPr>
        <w:t>th</w:t>
      </w:r>
      <w:r>
        <w:t xml:space="preserve"> Sept. 10-12 at the Upper Forth Boat Club for a litter pick.  Anyone is welcome. </w:t>
      </w:r>
    </w:p>
    <w:p w:rsidR="002F0FA2" w:rsidRDefault="002F0FA2">
      <w:pPr>
        <w:pStyle w:val="Standard"/>
        <w:jc w:val="both"/>
      </w:pPr>
    </w:p>
    <w:p w:rsidR="00E10F40" w:rsidRDefault="00D643A2">
      <w:pPr>
        <w:pStyle w:val="Standard"/>
        <w:jc w:val="both"/>
        <w:rPr>
          <w:b/>
        </w:rPr>
      </w:pPr>
      <w:r w:rsidRPr="00C226EA">
        <w:rPr>
          <w:b/>
          <w:u w:val="single"/>
        </w:rPr>
        <w:t>Stuart</w:t>
      </w:r>
      <w:r>
        <w:t xml:space="preserve"> – </w:t>
      </w:r>
      <w:r w:rsidR="00E10F40" w:rsidRPr="00E10F40">
        <w:rPr>
          <w:b/>
        </w:rPr>
        <w:t>Planning</w:t>
      </w:r>
    </w:p>
    <w:p w:rsidR="00E10F40" w:rsidRDefault="00E10F40">
      <w:pPr>
        <w:pStyle w:val="Standard"/>
        <w:jc w:val="both"/>
      </w:pPr>
    </w:p>
    <w:p w:rsidR="00E10F40" w:rsidRDefault="00E10F40" w:rsidP="00E10F40">
      <w:pPr>
        <w:spacing w:after="0" w:line="240" w:lineRule="auto"/>
        <w:rPr>
          <w:rFonts w:ascii="Helvetica" w:eastAsia="Times New Roman" w:hAnsi="Helvetica"/>
          <w:color w:val="000000"/>
        </w:rPr>
      </w:pPr>
      <w:r>
        <w:rPr>
          <w:rFonts w:ascii="Helvetica" w:eastAsia="Times New Roman" w:hAnsi="Helvetica"/>
          <w:color w:val="000000"/>
        </w:rPr>
        <w:t>Application No            P/18/0326/FUL        Earliest Date of Decision 2 August 2018</w:t>
      </w:r>
    </w:p>
    <w:p w:rsidR="00E10F40" w:rsidRDefault="00E10F40" w:rsidP="00E10F40">
      <w:pPr>
        <w:spacing w:after="0" w:line="240" w:lineRule="auto"/>
        <w:rPr>
          <w:rFonts w:ascii="Helvetica" w:eastAsia="Times New Roman" w:hAnsi="Helvetica"/>
          <w:color w:val="000000"/>
        </w:rPr>
      </w:pPr>
      <w:r>
        <w:rPr>
          <w:rFonts w:ascii="Helvetica" w:eastAsia="Times New Roman" w:hAnsi="Helvetica"/>
          <w:color w:val="000000"/>
        </w:rPr>
        <w:t>Application Type        Planning Permission</w:t>
      </w:r>
    </w:p>
    <w:p w:rsidR="00E10F40" w:rsidRDefault="00E10F40" w:rsidP="00E10F40">
      <w:pPr>
        <w:spacing w:after="0" w:line="240" w:lineRule="auto"/>
        <w:rPr>
          <w:rFonts w:ascii="Helvetica" w:eastAsia="Times New Roman" w:hAnsi="Helvetica"/>
          <w:color w:val="000000"/>
        </w:rPr>
      </w:pPr>
      <w:r>
        <w:rPr>
          <w:rFonts w:ascii="Helvetica" w:eastAsia="Times New Roman" w:hAnsi="Helvetica"/>
          <w:color w:val="000000"/>
        </w:rPr>
        <w:t>Proposal                     Erection of Furnace, Extension of No.3 Stacks on Existing</w:t>
      </w:r>
    </w:p>
    <w:p w:rsidR="00E10F40" w:rsidRDefault="00E10F40" w:rsidP="00E10F40">
      <w:pPr>
        <w:spacing w:after="0" w:line="240" w:lineRule="auto"/>
        <w:rPr>
          <w:rFonts w:ascii="Helvetica" w:eastAsia="Times New Roman" w:hAnsi="Helvetica"/>
          <w:color w:val="000000"/>
        </w:rPr>
      </w:pPr>
      <w:r>
        <w:rPr>
          <w:rFonts w:ascii="Helvetica" w:eastAsia="Times New Roman" w:hAnsi="Helvetica"/>
          <w:color w:val="000000"/>
        </w:rPr>
        <w:t>                                   Furnace and Associated Development</w:t>
      </w:r>
    </w:p>
    <w:p w:rsidR="00E10F40" w:rsidRDefault="00E10F40" w:rsidP="00E10F40">
      <w:pPr>
        <w:spacing w:after="0" w:line="240" w:lineRule="auto"/>
        <w:rPr>
          <w:rFonts w:ascii="Helvetica" w:eastAsia="Times New Roman" w:hAnsi="Helvetica"/>
          <w:color w:val="000000"/>
        </w:rPr>
      </w:pPr>
      <w:r>
        <w:rPr>
          <w:rFonts w:ascii="Helvetica" w:eastAsia="Times New Roman" w:hAnsi="Helvetica"/>
          <w:color w:val="000000"/>
        </w:rPr>
        <w:t>Location                     Site to the West of Polimeri Europa (UK) Ltd, Bo'ness Road,</w:t>
      </w:r>
    </w:p>
    <w:p w:rsidR="00E10F40" w:rsidRDefault="00E10F40" w:rsidP="00E10F40">
      <w:pPr>
        <w:spacing w:after="0" w:line="240" w:lineRule="auto"/>
        <w:rPr>
          <w:rFonts w:ascii="Helvetica" w:eastAsia="Times New Roman" w:hAnsi="Helvetica"/>
          <w:color w:val="000000"/>
        </w:rPr>
      </w:pPr>
      <w:r>
        <w:rPr>
          <w:rFonts w:ascii="Helvetica" w:eastAsia="Times New Roman" w:hAnsi="Helvetica"/>
          <w:color w:val="000000"/>
        </w:rPr>
        <w:t>                                   Grangemouth</w:t>
      </w:r>
    </w:p>
    <w:p w:rsidR="00E10F40" w:rsidRDefault="00E10F40" w:rsidP="00E10F40">
      <w:pPr>
        <w:spacing w:after="0" w:line="240" w:lineRule="auto"/>
        <w:rPr>
          <w:rFonts w:ascii="Helvetica" w:eastAsia="Times New Roman" w:hAnsi="Helvetica"/>
          <w:color w:val="000000"/>
        </w:rPr>
      </w:pPr>
      <w:r>
        <w:rPr>
          <w:rFonts w:ascii="Helvetica" w:eastAsia="Times New Roman" w:hAnsi="Helvetica"/>
          <w:color w:val="000000"/>
        </w:rPr>
        <w:t>Community Council    Polmont</w:t>
      </w:r>
    </w:p>
    <w:p w:rsidR="00E10F40" w:rsidRDefault="00E10F40" w:rsidP="00E10F40">
      <w:pPr>
        <w:spacing w:after="0" w:line="240" w:lineRule="auto"/>
        <w:rPr>
          <w:rFonts w:ascii="Helvetica" w:eastAsia="Times New Roman" w:hAnsi="Helvetica"/>
          <w:color w:val="000000"/>
        </w:rPr>
      </w:pPr>
      <w:r>
        <w:rPr>
          <w:rFonts w:ascii="Helvetica" w:eastAsia="Times New Roman" w:hAnsi="Helvetica"/>
          <w:color w:val="000000"/>
        </w:rPr>
        <w:t>Applicant                    INEOS Chemicals Grangemouth Limited (ICGL)</w:t>
      </w:r>
    </w:p>
    <w:p w:rsidR="00E10F40" w:rsidRDefault="00E10F40" w:rsidP="00E10F40">
      <w:pPr>
        <w:spacing w:after="0" w:line="240" w:lineRule="auto"/>
        <w:rPr>
          <w:rFonts w:ascii="Helvetica" w:eastAsia="Times New Roman" w:hAnsi="Helvetica"/>
          <w:color w:val="000000"/>
        </w:rPr>
      </w:pPr>
      <w:r>
        <w:rPr>
          <w:rFonts w:ascii="Helvetica" w:eastAsia="Times New Roman" w:hAnsi="Helvetica"/>
          <w:color w:val="000000"/>
        </w:rPr>
        <w:t>Agent                          Peter McLaren, Jacobs, 6th Floor 95 Bothwell Street, Glasgow G2 7HX</w:t>
      </w:r>
    </w:p>
    <w:p w:rsidR="00E10F40" w:rsidRDefault="00E10F40" w:rsidP="00E10F40">
      <w:pPr>
        <w:spacing w:after="0" w:line="240" w:lineRule="auto"/>
      </w:pPr>
      <w:r>
        <w:rPr>
          <w:rFonts w:ascii="Helvetica" w:eastAsia="Times New Roman" w:hAnsi="Helvetica"/>
          <w:color w:val="000000"/>
        </w:rPr>
        <w:t xml:space="preserve">Case Officer               Julie Seidel (Tel 01324 504880) e-mail </w:t>
      </w:r>
      <w:hyperlink r:id="rId8" w:history="1">
        <w:r>
          <w:rPr>
            <w:rStyle w:val="Hyperlink"/>
            <w:rFonts w:ascii="Helvetica" w:eastAsia="Times New Roman" w:hAnsi="Helvetica"/>
          </w:rPr>
          <w:t>Julie.seidel@falkirk.gov.uk</w:t>
        </w:r>
      </w:hyperlink>
    </w:p>
    <w:p w:rsidR="00E10F40" w:rsidRDefault="00E10F40" w:rsidP="00E10F40">
      <w:pPr>
        <w:pStyle w:val="Standard"/>
        <w:jc w:val="both"/>
        <w:rPr>
          <w:b/>
        </w:rPr>
      </w:pPr>
    </w:p>
    <w:p w:rsidR="002F0FA2" w:rsidRDefault="00D643A2">
      <w:pPr>
        <w:pStyle w:val="Standard"/>
        <w:jc w:val="both"/>
      </w:pPr>
      <w:r>
        <w:t xml:space="preserve">The Ineos plans will run to around £400-500 million. </w:t>
      </w:r>
    </w:p>
    <w:p w:rsidR="002F0FA2" w:rsidRDefault="002F0FA2">
      <w:pPr>
        <w:pStyle w:val="Standard"/>
        <w:jc w:val="both"/>
      </w:pPr>
    </w:p>
    <w:p w:rsidR="007204B8" w:rsidRPr="007204B8" w:rsidRDefault="00A337A2">
      <w:pPr>
        <w:pStyle w:val="NormalWeb"/>
        <w:spacing w:before="0" w:after="160"/>
        <w:jc w:val="both"/>
        <w:rPr>
          <w:b/>
          <w:color w:val="000000"/>
          <w:u w:val="single"/>
        </w:rPr>
      </w:pPr>
      <w:r w:rsidRPr="001A776C">
        <w:rPr>
          <w:b/>
          <w:color w:val="000000"/>
          <w:u w:val="single"/>
        </w:rPr>
        <w:t>Joan</w:t>
      </w:r>
      <w:r w:rsidRPr="00270A6A">
        <w:rPr>
          <w:b/>
          <w:color w:val="000000"/>
        </w:rPr>
        <w:t xml:space="preserve"> -</w:t>
      </w:r>
      <w:r>
        <w:rPr>
          <w:b/>
          <w:color w:val="000000"/>
        </w:rPr>
        <w:t xml:space="preserve"> </w:t>
      </w:r>
      <w:r w:rsidRPr="001A776C">
        <w:rPr>
          <w:b/>
          <w:color w:val="000000"/>
        </w:rPr>
        <w:t>Correspondence</w:t>
      </w:r>
    </w:p>
    <w:p w:rsidR="00116930" w:rsidRPr="00116930" w:rsidRDefault="00D643A2" w:rsidP="00116930">
      <w:pPr>
        <w:pStyle w:val="NormalWeb"/>
        <w:spacing w:before="0" w:after="0"/>
      </w:pPr>
      <w:r w:rsidRPr="00116930">
        <w:t>Request from Falkirk Council Community Safety and Pest Control asking us to share</w:t>
      </w:r>
      <w:r w:rsidR="007204B8" w:rsidRPr="00116930">
        <w:t xml:space="preserve"> link</w:t>
      </w:r>
      <w:r w:rsidR="001A776C">
        <w:t xml:space="preserve"> </w:t>
      </w:r>
      <w:r w:rsidRPr="00116930">
        <w:t>with residents the survey on communities views about Fly Tipping and how it affects us.</w:t>
      </w:r>
      <w:r w:rsidR="001A776C">
        <w:t xml:space="preserve">  </w:t>
      </w:r>
      <w:r w:rsidRPr="00116930">
        <w:t>Robyn will post the link on our website and share on our Facebook page. Here is the link</w:t>
      </w:r>
      <w:r w:rsidR="001A776C">
        <w:t xml:space="preserve"> </w:t>
      </w:r>
      <w:r w:rsidRPr="00116930">
        <w:t xml:space="preserve">should you wish to share as a private individual. </w:t>
      </w:r>
      <w:hyperlink r:id="rId9" w:history="1">
        <w:r w:rsidR="00116930" w:rsidRPr="00116930">
          <w:rPr>
            <w:rStyle w:val="Hyperlink"/>
          </w:rPr>
          <w:t>https://say.falkirk.gov.uk/corporate-housing-services/fly-tipping/</w:t>
        </w:r>
      </w:hyperlink>
    </w:p>
    <w:p w:rsidR="002F0FA2" w:rsidRPr="00116930" w:rsidRDefault="00D643A2" w:rsidP="00116930">
      <w:pPr>
        <w:pStyle w:val="NormalWeb"/>
        <w:spacing w:after="160"/>
      </w:pPr>
      <w:r w:rsidRPr="00116930">
        <w:t xml:space="preserve">Update from </w:t>
      </w:r>
      <w:r w:rsidR="008A1AB7" w:rsidRPr="00116930">
        <w:t xml:space="preserve">Maria Montinaro on behalf of </w:t>
      </w:r>
      <w:r w:rsidRPr="00116930">
        <w:t>Falkirk Community Councils regarding the representation to the Scottish</w:t>
      </w:r>
      <w:r w:rsidR="00133D8E" w:rsidRPr="00116930">
        <w:t xml:space="preserve"> </w:t>
      </w:r>
      <w:r w:rsidR="00E77EC8" w:rsidRPr="00116930">
        <w:t xml:space="preserve">Government </w:t>
      </w:r>
      <w:r w:rsidRPr="00116930">
        <w:t>related to the renewal of PEDL -162 (Licence to Frack OUG). This is not in</w:t>
      </w:r>
      <w:r w:rsidR="00133D8E" w:rsidRPr="00116930">
        <w:t xml:space="preserve"> </w:t>
      </w:r>
      <w:r w:rsidRPr="00116930">
        <w:t>our area but does give us an indication of the current situation related to licence renewal –</w:t>
      </w:r>
      <w:r w:rsidR="00133D8E" w:rsidRPr="00116930">
        <w:t xml:space="preserve"> </w:t>
      </w:r>
      <w:r w:rsidRPr="00116930">
        <w:t>see comment from response below:</w:t>
      </w:r>
    </w:p>
    <w:p w:rsidR="002F0FA2" w:rsidRPr="00116930" w:rsidRDefault="00D643A2" w:rsidP="00133D8E">
      <w:pPr>
        <w:pStyle w:val="NormalWeb"/>
        <w:spacing w:before="0" w:after="0"/>
        <w:jc w:val="both"/>
      </w:pPr>
      <w:r w:rsidRPr="00116930">
        <w:rPr>
          <w:b/>
        </w:rPr>
        <w:t>“</w:t>
      </w:r>
      <w:r w:rsidRPr="00116930">
        <w:t>The licence has been renewed until 1.7.19. The Scottish Government’s preferred position is still</w:t>
      </w:r>
      <w:r w:rsidR="008A1AB7" w:rsidRPr="00116930">
        <w:t xml:space="preserve"> </w:t>
      </w:r>
      <w:r w:rsidRPr="00116930">
        <w:t>subject to the statutory processes, which have yet to be concluded, Scottish Ministers have</w:t>
      </w:r>
      <w:r w:rsidR="008A1AB7" w:rsidRPr="00116930">
        <w:t xml:space="preserve"> </w:t>
      </w:r>
      <w:r w:rsidRPr="00116930">
        <w:t>extended PEDL 162 for a period of 12 months from 1 July 2018. The extension of the licence</w:t>
      </w:r>
      <w:r w:rsidR="008A1AB7" w:rsidRPr="00116930">
        <w:t xml:space="preserve"> </w:t>
      </w:r>
      <w:r w:rsidRPr="00116930">
        <w:t xml:space="preserve">maintains the </w:t>
      </w:r>
      <w:r w:rsidRPr="00116930">
        <w:lastRenderedPageBreak/>
        <w:t>current position whilst the statutory assessments on the preferred policy are</w:t>
      </w:r>
      <w:r w:rsidR="008A1AB7" w:rsidRPr="00116930">
        <w:t xml:space="preserve"> </w:t>
      </w:r>
      <w:r w:rsidRPr="00116930">
        <w:t>undertaken. To be clear, Ministers anticipate that those statutory assessments should be concluded</w:t>
      </w:r>
      <w:r w:rsidR="008A1AB7" w:rsidRPr="00116930">
        <w:t xml:space="preserve"> </w:t>
      </w:r>
      <w:r w:rsidRPr="00116930">
        <w:t>well within the next 12 months, enabling a finalised policy position to be reached. In the event that</w:t>
      </w:r>
      <w:r w:rsidR="008A1AB7" w:rsidRPr="00116930">
        <w:t xml:space="preserve"> </w:t>
      </w:r>
      <w:r w:rsidRPr="00116930">
        <w:t>the SEA and BRIA are supportive of the Government’s preferred position, then the finalised policy</w:t>
      </w:r>
      <w:r w:rsidR="008A1AB7" w:rsidRPr="00116930">
        <w:t xml:space="preserve"> </w:t>
      </w:r>
      <w:r w:rsidRPr="00116930">
        <w:t>will be not to support UOG in Scotland.</w:t>
      </w:r>
    </w:p>
    <w:p w:rsidR="002F0FA2" w:rsidRPr="00116930" w:rsidRDefault="00D643A2" w:rsidP="00133D8E">
      <w:pPr>
        <w:pStyle w:val="NormalWeb"/>
        <w:spacing w:before="0" w:after="0"/>
        <w:jc w:val="both"/>
        <w:rPr>
          <w:b/>
        </w:rPr>
      </w:pPr>
      <w:r w:rsidRPr="00116930">
        <w:t>In the meantime, the Minister has asked me to emphasise that a moratorium on UOG planning</w:t>
      </w:r>
      <w:r w:rsidR="008A1AB7" w:rsidRPr="00116930">
        <w:t xml:space="preserve"> </w:t>
      </w:r>
      <w:r w:rsidRPr="00116930">
        <w:t xml:space="preserve">consents </w:t>
      </w:r>
      <w:r w:rsidR="007204B8" w:rsidRPr="00116930">
        <w:t>remain</w:t>
      </w:r>
      <w:r w:rsidRPr="00116930">
        <w:t xml:space="preserve"> in place which means no local authority can grant planning permission at this time</w:t>
      </w:r>
      <w:r w:rsidR="008A1AB7" w:rsidRPr="00116930">
        <w:t xml:space="preserve"> </w:t>
      </w:r>
      <w:r w:rsidRPr="00116930">
        <w:t>and Ministers would defer any decision on any planning application that did come forward until the</w:t>
      </w:r>
      <w:r w:rsidR="008A1AB7" w:rsidRPr="00116930">
        <w:t xml:space="preserve"> </w:t>
      </w:r>
      <w:r w:rsidRPr="00116930">
        <w:t>policymaking process is completed. The practical effect of the actions of the Scottish Government in the form of the current moratorium, implemented since 2015, and the policymaking process which</w:t>
      </w:r>
      <w:r w:rsidR="008A1AB7" w:rsidRPr="00116930">
        <w:t xml:space="preserve"> </w:t>
      </w:r>
      <w:r w:rsidRPr="00116930">
        <w:t xml:space="preserve">the Minister announced last </w:t>
      </w:r>
      <w:r w:rsidR="007204B8" w:rsidRPr="00116930">
        <w:t>October</w:t>
      </w:r>
      <w:r w:rsidRPr="00116930">
        <w:t xml:space="preserve"> and which is now well underway to finalise the position, is that</w:t>
      </w:r>
      <w:r w:rsidR="008A1AB7" w:rsidRPr="00116930">
        <w:t xml:space="preserve"> </w:t>
      </w:r>
      <w:r w:rsidRPr="00116930">
        <w:t>no fracking or coal bed methane activity can take place in Scotland.</w:t>
      </w:r>
      <w:r w:rsidRPr="00116930">
        <w:rPr>
          <w:b/>
        </w:rPr>
        <w:t>”</w:t>
      </w:r>
    </w:p>
    <w:p w:rsidR="009045F4" w:rsidRDefault="009045F4" w:rsidP="009045F4">
      <w:pPr>
        <w:pStyle w:val="NormalWeb"/>
        <w:spacing w:before="0" w:after="0"/>
        <w:jc w:val="both"/>
        <w:rPr>
          <w:b/>
        </w:rPr>
      </w:pPr>
    </w:p>
    <w:p w:rsidR="001A776C" w:rsidRDefault="00D643A2" w:rsidP="009045F4">
      <w:pPr>
        <w:pStyle w:val="NormalWeb"/>
        <w:spacing w:before="0" w:after="0"/>
        <w:jc w:val="both"/>
        <w:rPr>
          <w:b/>
        </w:rPr>
      </w:pPr>
      <w:r w:rsidRPr="009045F4">
        <w:rPr>
          <w:b/>
        </w:rPr>
        <w:t>FC Roads Notifications</w:t>
      </w:r>
    </w:p>
    <w:p w:rsidR="002F0FA2" w:rsidRDefault="00D643A2" w:rsidP="001A776C">
      <w:pPr>
        <w:pStyle w:val="NormalWeb"/>
        <w:spacing w:before="0" w:after="0"/>
        <w:jc w:val="both"/>
      </w:pPr>
      <w:r>
        <w:t>Two orders for the provision of Disables Parking Spaces in Bo’ness. One situated in Dawson Place,</w:t>
      </w:r>
    </w:p>
    <w:p w:rsidR="002F0FA2" w:rsidRDefault="00D643A2" w:rsidP="001A776C">
      <w:pPr>
        <w:pStyle w:val="NormalWeb"/>
        <w:spacing w:before="0" w:after="0"/>
        <w:jc w:val="both"/>
      </w:pPr>
      <w:r>
        <w:t>and the other in Liddle Drive.</w:t>
      </w:r>
    </w:p>
    <w:p w:rsidR="002F0FA2" w:rsidRDefault="002F0FA2">
      <w:pPr>
        <w:pStyle w:val="Standard"/>
        <w:jc w:val="both"/>
        <w:rPr>
          <w:b/>
        </w:rPr>
      </w:pPr>
    </w:p>
    <w:p w:rsidR="002F0FA2" w:rsidRPr="007204B8" w:rsidRDefault="00D643A2">
      <w:pPr>
        <w:pStyle w:val="Standard"/>
        <w:jc w:val="both"/>
      </w:pPr>
      <w:r w:rsidRPr="007204B8">
        <w:rPr>
          <w:b/>
          <w:u w:val="single"/>
        </w:rPr>
        <w:t xml:space="preserve">Madelene Hunt </w:t>
      </w:r>
      <w:r w:rsidRPr="007204B8">
        <w:rPr>
          <w:b/>
          <w:u w:val="single"/>
          <w:lang w:val="en-GB"/>
        </w:rPr>
        <w:t>(Convenor</w:t>
      </w:r>
      <w:r w:rsidRPr="007204B8">
        <w:rPr>
          <w:b/>
        </w:rPr>
        <w:t>)</w:t>
      </w:r>
      <w:r w:rsidR="007204B8">
        <w:rPr>
          <w:b/>
        </w:rPr>
        <w:t>:</w:t>
      </w:r>
      <w:r w:rsidR="007204B8" w:rsidRPr="007204B8">
        <w:rPr>
          <w:b/>
        </w:rPr>
        <w:t xml:space="preserve">  S</w:t>
      </w:r>
      <w:r w:rsidR="007204B8" w:rsidRPr="007204B8">
        <w:t>ome of us meet</w:t>
      </w:r>
      <w:r w:rsidR="007204B8">
        <w:t xml:space="preserve"> with Tomas Workman, the new Pastor of The Riverview Fellowship, formerly The Apostolic Church.  He is retained to work 2 days a week at present. He was very impressed with our website and offered congratulations to our webmasters.</w:t>
      </w:r>
    </w:p>
    <w:p w:rsidR="002F0FA2" w:rsidRPr="007204B8" w:rsidRDefault="002F0FA2">
      <w:pPr>
        <w:pStyle w:val="Standard"/>
        <w:jc w:val="both"/>
        <w:rPr>
          <w:u w:val="single"/>
        </w:rPr>
      </w:pPr>
    </w:p>
    <w:p w:rsidR="007204B8" w:rsidRPr="00133D8E" w:rsidRDefault="00D643A2" w:rsidP="007204B8">
      <w:pPr>
        <w:pStyle w:val="ListParagraph"/>
        <w:numPr>
          <w:ilvl w:val="0"/>
          <w:numId w:val="1"/>
        </w:numPr>
        <w:jc w:val="both"/>
        <w:rPr>
          <w:u w:val="single"/>
        </w:rPr>
      </w:pPr>
      <w:r w:rsidRPr="00595DE6">
        <w:rPr>
          <w:b/>
          <w:u w:val="single"/>
        </w:rPr>
        <w:t>A.O.C.B.</w:t>
      </w:r>
    </w:p>
    <w:p w:rsidR="00133D8E" w:rsidRDefault="00133D8E" w:rsidP="00133D8E">
      <w:pPr>
        <w:spacing w:after="0" w:line="240" w:lineRule="auto"/>
        <w:jc w:val="both"/>
        <w:rPr>
          <w:rFonts w:ascii="Times New Roman" w:hAnsi="Times New Roman" w:cs="Times New Roman"/>
          <w:b/>
          <w:sz w:val="24"/>
          <w:szCs w:val="24"/>
          <w:u w:val="single"/>
        </w:rPr>
      </w:pPr>
    </w:p>
    <w:p w:rsidR="002F0FA2" w:rsidRPr="00595DE6" w:rsidRDefault="00D643A2">
      <w:pPr>
        <w:jc w:val="both"/>
        <w:rPr>
          <w:rFonts w:ascii="Times New Roman" w:hAnsi="Times New Roman" w:cs="Times New Roman"/>
          <w:sz w:val="24"/>
          <w:szCs w:val="24"/>
        </w:rPr>
      </w:pPr>
      <w:r w:rsidRPr="00595DE6">
        <w:rPr>
          <w:rFonts w:ascii="Times New Roman" w:hAnsi="Times New Roman" w:cs="Times New Roman"/>
          <w:b/>
          <w:sz w:val="24"/>
          <w:szCs w:val="24"/>
          <w:u w:val="single"/>
        </w:rPr>
        <w:t>Siobhan</w:t>
      </w:r>
      <w:r w:rsidR="009045F4" w:rsidRPr="009045F4">
        <w:rPr>
          <w:rFonts w:ascii="Times New Roman" w:hAnsi="Times New Roman" w:cs="Times New Roman"/>
          <w:b/>
          <w:sz w:val="24"/>
          <w:szCs w:val="24"/>
        </w:rPr>
        <w:t xml:space="preserve"> </w:t>
      </w:r>
      <w:r w:rsidR="005A537D">
        <w:rPr>
          <w:rFonts w:ascii="Times New Roman" w:hAnsi="Times New Roman" w:cs="Times New Roman"/>
          <w:b/>
          <w:sz w:val="24"/>
          <w:szCs w:val="24"/>
        </w:rPr>
        <w:t>–</w:t>
      </w:r>
      <w:r w:rsidR="009045F4" w:rsidRPr="009045F4">
        <w:rPr>
          <w:rFonts w:ascii="Times New Roman" w:hAnsi="Times New Roman" w:cs="Times New Roman"/>
          <w:b/>
          <w:sz w:val="24"/>
          <w:szCs w:val="24"/>
        </w:rPr>
        <w:t xml:space="preserve"> </w:t>
      </w:r>
      <w:r w:rsidR="005A537D" w:rsidRPr="005A537D">
        <w:rPr>
          <w:rFonts w:ascii="Times New Roman" w:hAnsi="Times New Roman" w:cs="Times New Roman"/>
          <w:sz w:val="24"/>
          <w:szCs w:val="24"/>
        </w:rPr>
        <w:t>A dog walker had asked spoken with as she is</w:t>
      </w:r>
      <w:r w:rsidRPr="00595DE6">
        <w:rPr>
          <w:rFonts w:ascii="Times New Roman" w:hAnsi="Times New Roman" w:cs="Times New Roman"/>
          <w:sz w:val="24"/>
          <w:szCs w:val="24"/>
        </w:rPr>
        <w:t xml:space="preserve"> looking into </w:t>
      </w:r>
      <w:r w:rsidR="00595DE6" w:rsidRPr="00595DE6">
        <w:rPr>
          <w:rFonts w:ascii="Times New Roman" w:hAnsi="Times New Roman" w:cs="Times New Roman"/>
          <w:sz w:val="24"/>
          <w:szCs w:val="24"/>
        </w:rPr>
        <w:t>sourcing an area for a dog park.  This is basically</w:t>
      </w:r>
      <w:r w:rsidRPr="00595DE6">
        <w:rPr>
          <w:rFonts w:ascii="Times New Roman" w:hAnsi="Times New Roman" w:cs="Times New Roman"/>
          <w:sz w:val="24"/>
          <w:szCs w:val="24"/>
        </w:rPr>
        <w:t xml:space="preserve"> a piece of land divided into several plots, that people can</w:t>
      </w:r>
      <w:r w:rsidR="00595DE6" w:rsidRPr="00595DE6">
        <w:rPr>
          <w:rFonts w:ascii="Times New Roman" w:hAnsi="Times New Roman" w:cs="Times New Roman"/>
          <w:sz w:val="24"/>
          <w:szCs w:val="24"/>
        </w:rPr>
        <w:t xml:space="preserve"> use</w:t>
      </w:r>
      <w:r w:rsidRPr="00595DE6">
        <w:rPr>
          <w:rFonts w:ascii="Times New Roman" w:hAnsi="Times New Roman" w:cs="Times New Roman"/>
          <w:sz w:val="24"/>
          <w:szCs w:val="24"/>
        </w:rPr>
        <w:t xml:space="preserve"> to train their dogs, etc.  She is looking at various pieces of land, including one opposite Wilkie Hook, at the bottom of the Crawyet, though this might be inhibited by the Hillclimb every year.  Madelene suggested an area of the foreshore.   The piece of land would be completely enclosed and divided into secure plots where people </w:t>
      </w:r>
      <w:r w:rsidR="00595DE6">
        <w:rPr>
          <w:rFonts w:ascii="Times New Roman" w:hAnsi="Times New Roman" w:cs="Times New Roman"/>
          <w:sz w:val="24"/>
          <w:szCs w:val="24"/>
        </w:rPr>
        <w:t>c</w:t>
      </w:r>
      <w:r w:rsidRPr="00595DE6">
        <w:rPr>
          <w:rFonts w:ascii="Times New Roman" w:hAnsi="Times New Roman" w:cs="Times New Roman"/>
          <w:sz w:val="24"/>
          <w:szCs w:val="24"/>
        </w:rPr>
        <w:t xml:space="preserve">ould be alone with their dogs, to train them or let them run around. </w:t>
      </w:r>
      <w:r w:rsidR="00133D8E">
        <w:rPr>
          <w:rFonts w:ascii="Times New Roman" w:hAnsi="Times New Roman" w:cs="Times New Roman"/>
          <w:sz w:val="24"/>
          <w:szCs w:val="24"/>
        </w:rPr>
        <w:t xml:space="preserve"> </w:t>
      </w:r>
      <w:r w:rsidRPr="00595DE6">
        <w:rPr>
          <w:rFonts w:ascii="Times New Roman" w:hAnsi="Times New Roman" w:cs="Times New Roman"/>
          <w:sz w:val="24"/>
          <w:szCs w:val="24"/>
        </w:rPr>
        <w:t xml:space="preserve">There were no objections to this. </w:t>
      </w:r>
    </w:p>
    <w:p w:rsidR="002F0FA2" w:rsidRPr="00595DE6" w:rsidRDefault="00D643A2">
      <w:pPr>
        <w:jc w:val="both"/>
        <w:rPr>
          <w:rFonts w:ascii="Times New Roman" w:hAnsi="Times New Roman" w:cs="Times New Roman"/>
          <w:sz w:val="24"/>
          <w:szCs w:val="24"/>
        </w:rPr>
      </w:pPr>
      <w:r w:rsidRPr="00116930">
        <w:rPr>
          <w:rFonts w:ascii="Times New Roman" w:hAnsi="Times New Roman" w:cs="Times New Roman"/>
          <w:b/>
          <w:sz w:val="24"/>
          <w:szCs w:val="24"/>
          <w:u w:val="single"/>
        </w:rPr>
        <w:t xml:space="preserve">The Harcus Strachan </w:t>
      </w:r>
      <w:r w:rsidR="00133D8E" w:rsidRPr="00116930">
        <w:rPr>
          <w:rFonts w:ascii="Times New Roman" w:hAnsi="Times New Roman" w:cs="Times New Roman"/>
          <w:b/>
          <w:sz w:val="24"/>
          <w:szCs w:val="24"/>
          <w:u w:val="single"/>
        </w:rPr>
        <w:t>sub-group</w:t>
      </w:r>
      <w:r w:rsidR="00133D8E">
        <w:rPr>
          <w:rFonts w:ascii="Times New Roman" w:hAnsi="Times New Roman" w:cs="Times New Roman"/>
          <w:sz w:val="24"/>
          <w:szCs w:val="24"/>
        </w:rPr>
        <w:t xml:space="preserve"> – The boulder</w:t>
      </w:r>
      <w:r w:rsidR="00B63716">
        <w:rPr>
          <w:rFonts w:ascii="Times New Roman" w:hAnsi="Times New Roman" w:cs="Times New Roman"/>
          <w:sz w:val="24"/>
          <w:szCs w:val="24"/>
        </w:rPr>
        <w:t>,</w:t>
      </w:r>
      <w:r w:rsidR="00133D8E">
        <w:rPr>
          <w:rFonts w:ascii="Times New Roman" w:hAnsi="Times New Roman" w:cs="Times New Roman"/>
          <w:sz w:val="24"/>
          <w:szCs w:val="24"/>
        </w:rPr>
        <w:t xml:space="preserve"> </w:t>
      </w:r>
      <w:r w:rsidRPr="00595DE6">
        <w:rPr>
          <w:rFonts w:ascii="Times New Roman" w:hAnsi="Times New Roman" w:cs="Times New Roman"/>
          <w:sz w:val="24"/>
          <w:szCs w:val="24"/>
        </w:rPr>
        <w:t xml:space="preserve">a large </w:t>
      </w:r>
      <w:r w:rsidR="00B63716">
        <w:rPr>
          <w:rFonts w:ascii="Times New Roman" w:hAnsi="Times New Roman" w:cs="Times New Roman"/>
          <w:sz w:val="24"/>
          <w:szCs w:val="24"/>
        </w:rPr>
        <w:t>G</w:t>
      </w:r>
      <w:r w:rsidR="00133D8E">
        <w:rPr>
          <w:rFonts w:ascii="Times New Roman" w:hAnsi="Times New Roman" w:cs="Times New Roman"/>
          <w:sz w:val="24"/>
          <w:szCs w:val="24"/>
        </w:rPr>
        <w:t xml:space="preserve">rey Glenbay </w:t>
      </w:r>
      <w:r w:rsidR="00595DE6">
        <w:rPr>
          <w:rFonts w:ascii="Times New Roman" w:hAnsi="Times New Roman" w:cs="Times New Roman"/>
          <w:sz w:val="24"/>
          <w:szCs w:val="24"/>
        </w:rPr>
        <w:t>stone</w:t>
      </w:r>
      <w:r w:rsidR="00B63716">
        <w:rPr>
          <w:rFonts w:ascii="Times New Roman" w:hAnsi="Times New Roman" w:cs="Times New Roman"/>
          <w:sz w:val="24"/>
          <w:szCs w:val="24"/>
        </w:rPr>
        <w:t xml:space="preserve">, will have a </w:t>
      </w:r>
      <w:r w:rsidRPr="00595DE6">
        <w:rPr>
          <w:rFonts w:ascii="Times New Roman" w:hAnsi="Times New Roman" w:cs="Times New Roman"/>
          <w:sz w:val="24"/>
          <w:szCs w:val="24"/>
        </w:rPr>
        <w:t xml:space="preserve">polished face, with a </w:t>
      </w:r>
      <w:r w:rsidR="00595DE6">
        <w:rPr>
          <w:rFonts w:ascii="Times New Roman" w:hAnsi="Times New Roman" w:cs="Times New Roman"/>
          <w:sz w:val="24"/>
          <w:szCs w:val="24"/>
        </w:rPr>
        <w:t xml:space="preserve">QR mobile phone tag which </w:t>
      </w:r>
      <w:r w:rsidRPr="00595DE6">
        <w:rPr>
          <w:rFonts w:ascii="Times New Roman" w:hAnsi="Times New Roman" w:cs="Times New Roman"/>
          <w:sz w:val="24"/>
          <w:szCs w:val="24"/>
        </w:rPr>
        <w:t>people can scan and</w:t>
      </w:r>
      <w:r w:rsidR="00595DE6">
        <w:rPr>
          <w:rFonts w:ascii="Times New Roman" w:hAnsi="Times New Roman" w:cs="Times New Roman"/>
          <w:sz w:val="24"/>
          <w:szCs w:val="24"/>
        </w:rPr>
        <w:t xml:space="preserve"> access information</w:t>
      </w:r>
      <w:r w:rsidRPr="00595DE6">
        <w:rPr>
          <w:rFonts w:ascii="Times New Roman" w:hAnsi="Times New Roman" w:cs="Times New Roman"/>
          <w:sz w:val="24"/>
          <w:szCs w:val="24"/>
        </w:rPr>
        <w:t xml:space="preserve"> about </w:t>
      </w:r>
      <w:r w:rsidR="00B63716">
        <w:rPr>
          <w:rFonts w:ascii="Times New Roman" w:hAnsi="Times New Roman" w:cs="Times New Roman"/>
          <w:sz w:val="24"/>
          <w:szCs w:val="24"/>
        </w:rPr>
        <w:t>Harcus</w:t>
      </w:r>
      <w:r w:rsidRPr="00595DE6">
        <w:rPr>
          <w:rFonts w:ascii="Times New Roman" w:hAnsi="Times New Roman" w:cs="Times New Roman"/>
          <w:sz w:val="24"/>
          <w:szCs w:val="24"/>
        </w:rPr>
        <w:t xml:space="preserve"> and the history surrounding him.</w:t>
      </w:r>
      <w:r w:rsidR="00133D8E">
        <w:rPr>
          <w:rFonts w:ascii="Times New Roman" w:hAnsi="Times New Roman" w:cs="Times New Roman"/>
          <w:sz w:val="24"/>
          <w:szCs w:val="24"/>
        </w:rPr>
        <w:t xml:space="preserve">  As this is a community project </w:t>
      </w:r>
      <w:r w:rsidRPr="00595DE6">
        <w:rPr>
          <w:rFonts w:ascii="Times New Roman" w:hAnsi="Times New Roman" w:cs="Times New Roman"/>
          <w:sz w:val="24"/>
          <w:szCs w:val="24"/>
        </w:rPr>
        <w:t xml:space="preserve">Cuthell Funeral Services, Bo’ness have generously offered </w:t>
      </w:r>
      <w:r w:rsidR="00133D8E">
        <w:rPr>
          <w:rFonts w:ascii="Times New Roman" w:hAnsi="Times New Roman" w:cs="Times New Roman"/>
          <w:sz w:val="24"/>
          <w:szCs w:val="24"/>
        </w:rPr>
        <w:t>to provide assistance related to the project by supplying the stone at cost and undertaking the transportation and fixing of the stone. For which the Community Council is most appreciative.</w:t>
      </w:r>
      <w:r w:rsidRPr="00595DE6">
        <w:rPr>
          <w:rFonts w:ascii="Times New Roman" w:hAnsi="Times New Roman" w:cs="Times New Roman"/>
          <w:sz w:val="24"/>
          <w:szCs w:val="24"/>
        </w:rPr>
        <w:t xml:space="preserve"> – </w:t>
      </w:r>
      <w:r w:rsidR="00133D8E">
        <w:rPr>
          <w:rFonts w:ascii="Times New Roman" w:hAnsi="Times New Roman" w:cs="Times New Roman"/>
          <w:sz w:val="24"/>
          <w:szCs w:val="24"/>
        </w:rPr>
        <w:t>T</w:t>
      </w:r>
      <w:r w:rsidRPr="00595DE6">
        <w:rPr>
          <w:rFonts w:ascii="Times New Roman" w:hAnsi="Times New Roman" w:cs="Times New Roman"/>
          <w:sz w:val="24"/>
          <w:szCs w:val="24"/>
        </w:rPr>
        <w:t>he design is in Appendix 3.</w:t>
      </w:r>
    </w:p>
    <w:p w:rsidR="002F0FA2" w:rsidRPr="00595DE6" w:rsidRDefault="00D643A2">
      <w:pPr>
        <w:jc w:val="both"/>
        <w:rPr>
          <w:rFonts w:ascii="Times New Roman" w:hAnsi="Times New Roman" w:cs="Times New Roman"/>
          <w:sz w:val="24"/>
          <w:szCs w:val="24"/>
        </w:rPr>
      </w:pPr>
      <w:r w:rsidRPr="00595DE6">
        <w:rPr>
          <w:rFonts w:ascii="Times New Roman" w:hAnsi="Times New Roman" w:cs="Times New Roman"/>
          <w:b/>
          <w:sz w:val="24"/>
          <w:szCs w:val="24"/>
          <w:u w:val="single"/>
        </w:rPr>
        <w:t>Siobhan</w:t>
      </w:r>
      <w:r w:rsidRPr="00595DE6">
        <w:rPr>
          <w:rFonts w:ascii="Times New Roman" w:hAnsi="Times New Roman" w:cs="Times New Roman"/>
          <w:sz w:val="24"/>
          <w:szCs w:val="24"/>
        </w:rPr>
        <w:t xml:space="preserve"> - would like to join the committee in the Cowdenhill Community Centre, as they are currently looking for volunteers.  </w:t>
      </w:r>
    </w:p>
    <w:p w:rsidR="002F0FA2" w:rsidRPr="00595DE6" w:rsidRDefault="00D643A2">
      <w:pPr>
        <w:jc w:val="both"/>
        <w:rPr>
          <w:rFonts w:ascii="Times New Roman" w:hAnsi="Times New Roman" w:cs="Times New Roman"/>
          <w:sz w:val="24"/>
          <w:szCs w:val="24"/>
        </w:rPr>
      </w:pPr>
      <w:r w:rsidRPr="00595DE6">
        <w:rPr>
          <w:rFonts w:ascii="Times New Roman" w:hAnsi="Times New Roman" w:cs="Times New Roman"/>
          <w:b/>
          <w:sz w:val="24"/>
          <w:szCs w:val="24"/>
          <w:u w:val="single"/>
        </w:rPr>
        <w:t>Gail</w:t>
      </w:r>
      <w:r w:rsidRPr="00595DE6">
        <w:rPr>
          <w:rFonts w:ascii="Times New Roman" w:hAnsi="Times New Roman" w:cs="Times New Roman"/>
          <w:sz w:val="24"/>
          <w:szCs w:val="24"/>
        </w:rPr>
        <w:t xml:space="preserve"> - wondering if P</w:t>
      </w:r>
      <w:r w:rsidR="00595DE6">
        <w:rPr>
          <w:rFonts w:ascii="Times New Roman" w:hAnsi="Times New Roman" w:cs="Times New Roman"/>
          <w:sz w:val="24"/>
          <w:szCs w:val="24"/>
        </w:rPr>
        <w:t>AMIS</w:t>
      </w:r>
      <w:r w:rsidRPr="00595DE6">
        <w:rPr>
          <w:rFonts w:ascii="Times New Roman" w:hAnsi="Times New Roman" w:cs="Times New Roman"/>
          <w:sz w:val="24"/>
          <w:szCs w:val="24"/>
        </w:rPr>
        <w:t xml:space="preserve">, a charity that offers a mobile service for handicapped adults to get </w:t>
      </w:r>
      <w:r w:rsidR="00595DE6">
        <w:rPr>
          <w:rFonts w:ascii="Times New Roman" w:hAnsi="Times New Roman" w:cs="Times New Roman"/>
          <w:sz w:val="24"/>
          <w:szCs w:val="24"/>
        </w:rPr>
        <w:t>access to toilet facilities etc.</w:t>
      </w:r>
      <w:r w:rsidRPr="00595DE6">
        <w:rPr>
          <w:rFonts w:ascii="Times New Roman" w:hAnsi="Times New Roman" w:cs="Times New Roman"/>
          <w:sz w:val="24"/>
          <w:szCs w:val="24"/>
        </w:rPr>
        <w:t xml:space="preserve"> </w:t>
      </w:r>
      <w:r w:rsidR="00595DE6">
        <w:rPr>
          <w:rFonts w:ascii="Times New Roman" w:hAnsi="Times New Roman" w:cs="Times New Roman"/>
          <w:sz w:val="24"/>
          <w:szCs w:val="24"/>
        </w:rPr>
        <w:t xml:space="preserve"> This </w:t>
      </w:r>
      <w:r w:rsidRPr="00595DE6">
        <w:rPr>
          <w:rFonts w:ascii="Times New Roman" w:hAnsi="Times New Roman" w:cs="Times New Roman"/>
          <w:sz w:val="24"/>
          <w:szCs w:val="24"/>
        </w:rPr>
        <w:t xml:space="preserve">could be something to look at for places like the Kelpies.  Gail explained that </w:t>
      </w:r>
      <w:r w:rsidR="00595DE6" w:rsidRPr="00595DE6">
        <w:rPr>
          <w:rFonts w:ascii="Times New Roman" w:hAnsi="Times New Roman" w:cs="Times New Roman"/>
          <w:sz w:val="24"/>
          <w:szCs w:val="24"/>
        </w:rPr>
        <w:t>most of</w:t>
      </w:r>
      <w:r w:rsidRPr="00595DE6">
        <w:rPr>
          <w:rFonts w:ascii="Times New Roman" w:hAnsi="Times New Roman" w:cs="Times New Roman"/>
          <w:sz w:val="24"/>
          <w:szCs w:val="24"/>
        </w:rPr>
        <w:t xml:space="preserve"> current changing facilities in public bathrooms catered only to babies and small children, and the tables were often too small for adults to be changed on.  P</w:t>
      </w:r>
      <w:r w:rsidR="00595DE6">
        <w:rPr>
          <w:rFonts w:ascii="Times New Roman" w:hAnsi="Times New Roman" w:cs="Times New Roman"/>
          <w:sz w:val="24"/>
          <w:szCs w:val="24"/>
        </w:rPr>
        <w:t>AMIS</w:t>
      </w:r>
      <w:r w:rsidRPr="00595DE6">
        <w:rPr>
          <w:rFonts w:ascii="Times New Roman" w:hAnsi="Times New Roman" w:cs="Times New Roman"/>
          <w:sz w:val="24"/>
          <w:szCs w:val="24"/>
        </w:rPr>
        <w:t xml:space="preserve"> offers this service and often go to festivals, concerts, and public events.  Robyn suggested contacting the railway, and </w:t>
      </w:r>
      <w:r w:rsidR="001B4293">
        <w:rPr>
          <w:rFonts w:ascii="Times New Roman" w:hAnsi="Times New Roman" w:cs="Times New Roman"/>
          <w:sz w:val="24"/>
          <w:szCs w:val="24"/>
        </w:rPr>
        <w:t>Councillor Munro</w:t>
      </w:r>
      <w:r w:rsidRPr="00595DE6">
        <w:rPr>
          <w:rFonts w:ascii="Times New Roman" w:hAnsi="Times New Roman" w:cs="Times New Roman"/>
          <w:sz w:val="24"/>
          <w:szCs w:val="24"/>
        </w:rPr>
        <w:t xml:space="preserve"> mentioned she was disappointed at only 8 people being at a recent railway consultation</w:t>
      </w:r>
      <w:r w:rsidR="001B4293">
        <w:rPr>
          <w:rFonts w:ascii="Times New Roman" w:hAnsi="Times New Roman" w:cs="Times New Roman"/>
          <w:sz w:val="24"/>
          <w:szCs w:val="24"/>
        </w:rPr>
        <w:t>.  This c</w:t>
      </w:r>
      <w:r w:rsidRPr="00595DE6">
        <w:rPr>
          <w:rFonts w:ascii="Times New Roman" w:hAnsi="Times New Roman" w:cs="Times New Roman"/>
          <w:sz w:val="24"/>
          <w:szCs w:val="24"/>
        </w:rPr>
        <w:t>ould be a way for the railway to increase community engagement. Robyn suggested inviting Amanda</w:t>
      </w:r>
      <w:r w:rsidR="00583EC2">
        <w:rPr>
          <w:rFonts w:ascii="Times New Roman" w:hAnsi="Times New Roman" w:cs="Times New Roman"/>
          <w:sz w:val="24"/>
          <w:szCs w:val="24"/>
        </w:rPr>
        <w:t xml:space="preserve"> and the chairman of SRPS, along with Billy Horn of Buzzness  </w:t>
      </w:r>
      <w:r w:rsidR="00583EC2">
        <w:rPr>
          <w:rFonts w:ascii="Times New Roman" w:hAnsi="Times New Roman" w:cs="Times New Roman"/>
          <w:sz w:val="24"/>
          <w:szCs w:val="24"/>
        </w:rPr>
        <w:lastRenderedPageBreak/>
        <w:t>to the October meeting of the Community Council.</w:t>
      </w:r>
      <w:r w:rsidRPr="00595DE6">
        <w:rPr>
          <w:rFonts w:ascii="Times New Roman" w:hAnsi="Times New Roman" w:cs="Times New Roman"/>
          <w:sz w:val="24"/>
          <w:szCs w:val="24"/>
        </w:rPr>
        <w:t xml:space="preserve"> </w:t>
      </w:r>
    </w:p>
    <w:p w:rsidR="002F0FA2" w:rsidRDefault="00D643A2">
      <w:pPr>
        <w:jc w:val="both"/>
        <w:rPr>
          <w:rFonts w:ascii="Times New Roman" w:hAnsi="Times New Roman" w:cs="Times New Roman"/>
          <w:sz w:val="24"/>
          <w:szCs w:val="24"/>
        </w:rPr>
      </w:pPr>
      <w:r w:rsidRPr="00595DE6">
        <w:rPr>
          <w:rFonts w:ascii="Times New Roman" w:hAnsi="Times New Roman" w:cs="Times New Roman"/>
          <w:sz w:val="24"/>
          <w:szCs w:val="24"/>
        </w:rPr>
        <w:t xml:space="preserve">It was agreed that Amanda </w:t>
      </w:r>
      <w:r w:rsidR="005A537D">
        <w:rPr>
          <w:rFonts w:ascii="Times New Roman" w:hAnsi="Times New Roman" w:cs="Times New Roman"/>
          <w:sz w:val="24"/>
          <w:szCs w:val="24"/>
        </w:rPr>
        <w:t xml:space="preserve">Kilburn </w:t>
      </w:r>
      <w:r w:rsidR="00595DE6">
        <w:rPr>
          <w:rFonts w:ascii="Times New Roman" w:hAnsi="Times New Roman" w:cs="Times New Roman"/>
          <w:sz w:val="24"/>
          <w:szCs w:val="24"/>
        </w:rPr>
        <w:t xml:space="preserve">and the Chair of SRPS </w:t>
      </w:r>
      <w:r w:rsidRPr="00595DE6">
        <w:rPr>
          <w:rFonts w:ascii="Times New Roman" w:hAnsi="Times New Roman" w:cs="Times New Roman"/>
          <w:sz w:val="24"/>
          <w:szCs w:val="24"/>
        </w:rPr>
        <w:t>would be invited along to the October meeting</w:t>
      </w:r>
      <w:r w:rsidR="001B4293">
        <w:rPr>
          <w:rFonts w:ascii="Times New Roman" w:hAnsi="Times New Roman" w:cs="Times New Roman"/>
          <w:sz w:val="24"/>
          <w:szCs w:val="24"/>
        </w:rPr>
        <w:t xml:space="preserve"> together with a representative of Buzzness</w:t>
      </w:r>
      <w:r w:rsidRPr="00595DE6">
        <w:rPr>
          <w:rFonts w:ascii="Times New Roman" w:hAnsi="Times New Roman" w:cs="Times New Roman"/>
          <w:sz w:val="24"/>
          <w:szCs w:val="24"/>
        </w:rPr>
        <w:t>.</w:t>
      </w:r>
    </w:p>
    <w:p w:rsidR="00ED3BE8" w:rsidRDefault="00D643A2" w:rsidP="00ED3BE8">
      <w:pPr>
        <w:jc w:val="both"/>
      </w:pPr>
      <w:r w:rsidRPr="00595DE6">
        <w:rPr>
          <w:rFonts w:ascii="Times New Roman" w:hAnsi="Times New Roman" w:cs="Times New Roman"/>
          <w:b/>
          <w:sz w:val="24"/>
          <w:szCs w:val="24"/>
          <w:u w:val="single"/>
        </w:rPr>
        <w:t>Joan</w:t>
      </w:r>
      <w:r w:rsidR="009045F4">
        <w:rPr>
          <w:rFonts w:ascii="Times New Roman" w:hAnsi="Times New Roman" w:cs="Times New Roman"/>
          <w:b/>
          <w:sz w:val="24"/>
          <w:szCs w:val="24"/>
          <w:u w:val="single"/>
        </w:rPr>
        <w:t xml:space="preserve"> </w:t>
      </w:r>
      <w:r w:rsidR="009045F4" w:rsidRPr="009045F4">
        <w:rPr>
          <w:rFonts w:ascii="Times New Roman" w:hAnsi="Times New Roman" w:cs="Times New Roman"/>
          <w:b/>
          <w:sz w:val="24"/>
          <w:szCs w:val="24"/>
        </w:rPr>
        <w:t xml:space="preserve">- </w:t>
      </w:r>
      <w:r w:rsidR="009045F4">
        <w:rPr>
          <w:rFonts w:ascii="Times New Roman" w:hAnsi="Times New Roman" w:cs="Times New Roman"/>
          <w:sz w:val="24"/>
          <w:szCs w:val="24"/>
        </w:rPr>
        <w:t>H</w:t>
      </w:r>
      <w:r w:rsidR="00ED3BE8" w:rsidRPr="000A4429">
        <w:rPr>
          <w:rFonts w:ascii="Times New Roman" w:hAnsi="Times New Roman" w:cs="Times New Roman"/>
          <w:sz w:val="24"/>
          <w:szCs w:val="24"/>
        </w:rPr>
        <w:t>a</w:t>
      </w:r>
      <w:r w:rsidR="009045F4">
        <w:rPr>
          <w:rFonts w:ascii="Times New Roman" w:hAnsi="Times New Roman" w:cs="Times New Roman"/>
          <w:sz w:val="24"/>
          <w:szCs w:val="24"/>
        </w:rPr>
        <w:t>s</w:t>
      </w:r>
      <w:r w:rsidR="00ED3BE8" w:rsidRPr="000A4429">
        <w:rPr>
          <w:rFonts w:ascii="Times New Roman" w:hAnsi="Times New Roman" w:cs="Times New Roman"/>
          <w:sz w:val="24"/>
          <w:szCs w:val="24"/>
        </w:rPr>
        <w:t xml:space="preserve"> concerns over how we are developing as a team and shared her observations based on her experience of working with teams. She did not necessarily expect us to comment on these as they were her observations.</w:t>
      </w:r>
    </w:p>
    <w:p w:rsidR="00ED3BE8" w:rsidRDefault="00ED3BE8" w:rsidP="00ED3BE8">
      <w:pPr>
        <w:jc w:val="both"/>
        <w:rPr>
          <w:rFonts w:ascii="Times New Roman" w:hAnsi="Times New Roman" w:cs="Times New Roman"/>
          <w:sz w:val="24"/>
          <w:szCs w:val="24"/>
          <w:shd w:val="clear" w:color="auto" w:fill="FFFF00"/>
        </w:rPr>
      </w:pPr>
      <w:r>
        <w:rPr>
          <w:rFonts w:ascii="Times New Roman" w:hAnsi="Times New Roman" w:cs="Times New Roman"/>
          <w:sz w:val="24"/>
          <w:szCs w:val="24"/>
        </w:rPr>
        <w:t>Being responsible for the minutes and n</w:t>
      </w:r>
      <w:r w:rsidRPr="000A4429">
        <w:rPr>
          <w:rFonts w:ascii="Times New Roman" w:hAnsi="Times New Roman" w:cs="Times New Roman"/>
          <w:sz w:val="24"/>
          <w:szCs w:val="24"/>
        </w:rPr>
        <w:t xml:space="preserve">ot </w:t>
      </w:r>
      <w:r>
        <w:rPr>
          <w:rFonts w:ascii="Times New Roman" w:hAnsi="Times New Roman" w:cs="Times New Roman"/>
          <w:sz w:val="24"/>
          <w:szCs w:val="24"/>
        </w:rPr>
        <w:t xml:space="preserve">having been </w:t>
      </w:r>
      <w:r w:rsidRPr="000A4429">
        <w:rPr>
          <w:rFonts w:ascii="Times New Roman" w:hAnsi="Times New Roman" w:cs="Times New Roman"/>
          <w:sz w:val="24"/>
          <w:szCs w:val="24"/>
        </w:rPr>
        <w:t>at the last meeting</w:t>
      </w:r>
      <w:r>
        <w:rPr>
          <w:rFonts w:ascii="Times New Roman" w:hAnsi="Times New Roman" w:cs="Times New Roman"/>
          <w:sz w:val="24"/>
          <w:szCs w:val="24"/>
        </w:rPr>
        <w:t>,</w:t>
      </w:r>
      <w:r w:rsidRPr="000A4429">
        <w:rPr>
          <w:rFonts w:ascii="Times New Roman" w:hAnsi="Times New Roman" w:cs="Times New Roman"/>
          <w:sz w:val="24"/>
          <w:szCs w:val="24"/>
        </w:rPr>
        <w:t xml:space="preserve"> where comments were made about the minutes, Joan said she reviewed all the minutes since January. Then reflected that we are two meetings away from the AGM and was asking herself what </w:t>
      </w:r>
      <w:r w:rsidR="00B63716">
        <w:rPr>
          <w:rFonts w:ascii="Times New Roman" w:hAnsi="Times New Roman" w:cs="Times New Roman"/>
          <w:sz w:val="24"/>
          <w:szCs w:val="24"/>
        </w:rPr>
        <w:t xml:space="preserve">achievements </w:t>
      </w:r>
      <w:r w:rsidRPr="000A4429">
        <w:rPr>
          <w:rFonts w:ascii="Times New Roman" w:hAnsi="Times New Roman" w:cs="Times New Roman"/>
          <w:sz w:val="24"/>
          <w:szCs w:val="24"/>
        </w:rPr>
        <w:t xml:space="preserve">BCC can report to the community this year. </w:t>
      </w:r>
      <w:r w:rsidR="00B63716">
        <w:rPr>
          <w:rFonts w:ascii="Times New Roman" w:hAnsi="Times New Roman" w:cs="Times New Roman"/>
          <w:sz w:val="24"/>
          <w:szCs w:val="24"/>
        </w:rPr>
        <w:t>T</w:t>
      </w:r>
      <w:r w:rsidRPr="000A4429">
        <w:rPr>
          <w:rFonts w:ascii="Times New Roman" w:hAnsi="Times New Roman" w:cs="Times New Roman"/>
          <w:sz w:val="24"/>
          <w:szCs w:val="24"/>
        </w:rPr>
        <w:t>he Ineos Appeal, Fracking Consultation, Harcus Strachan Project and Communication</w:t>
      </w:r>
      <w:r>
        <w:rPr>
          <w:rFonts w:ascii="Times New Roman" w:hAnsi="Times New Roman" w:cs="Times New Roman"/>
          <w:sz w:val="24"/>
          <w:szCs w:val="24"/>
        </w:rPr>
        <w:t xml:space="preserve"> sub</w:t>
      </w:r>
      <w:r w:rsidR="00BD5A7D">
        <w:rPr>
          <w:rFonts w:ascii="Times New Roman" w:hAnsi="Times New Roman" w:cs="Times New Roman"/>
          <w:sz w:val="24"/>
          <w:szCs w:val="24"/>
        </w:rPr>
        <w:t>-</w:t>
      </w:r>
      <w:r>
        <w:rPr>
          <w:rFonts w:ascii="Times New Roman" w:hAnsi="Times New Roman" w:cs="Times New Roman"/>
          <w:sz w:val="24"/>
          <w:szCs w:val="24"/>
        </w:rPr>
        <w:t>group had</w:t>
      </w:r>
      <w:r w:rsidRPr="000A4429">
        <w:rPr>
          <w:rFonts w:ascii="Times New Roman" w:hAnsi="Times New Roman" w:cs="Times New Roman"/>
          <w:sz w:val="24"/>
          <w:szCs w:val="24"/>
        </w:rPr>
        <w:t xml:space="preserve"> all moved forward through strong team working last year. We definitely represented our community/engaged with our town.</w:t>
      </w:r>
      <w:r>
        <w:rPr>
          <w:rFonts w:ascii="Times New Roman" w:hAnsi="Times New Roman" w:cs="Times New Roman"/>
          <w:sz w:val="24"/>
          <w:szCs w:val="24"/>
          <w:shd w:val="clear" w:color="auto" w:fill="FFFF00"/>
        </w:rPr>
        <w:t xml:space="preserve">   </w:t>
      </w:r>
    </w:p>
    <w:p w:rsidR="00ED3BE8" w:rsidRDefault="00B63716" w:rsidP="00ED3BE8">
      <w:pPr>
        <w:jc w:val="both"/>
      </w:pPr>
      <w:r>
        <w:rPr>
          <w:rFonts w:ascii="Times New Roman" w:hAnsi="Times New Roman" w:cs="Times New Roman"/>
          <w:kern w:val="0"/>
          <w:sz w:val="24"/>
          <w:szCs w:val="24"/>
        </w:rPr>
        <w:t>This year, a</w:t>
      </w:r>
      <w:r w:rsidR="00ED3BE8" w:rsidRPr="000A4429">
        <w:rPr>
          <w:rFonts w:ascii="Times New Roman" w:hAnsi="Times New Roman" w:cs="Times New Roman"/>
          <w:kern w:val="0"/>
          <w:sz w:val="24"/>
          <w:szCs w:val="24"/>
        </w:rPr>
        <w:t xml:space="preserve"> number of suggestions had been made. No explanation about why it was a good idea and how it benefits the community or BCC.  No discussion by the members around these. We all have a voice and suggestions are just left hanging there. </w:t>
      </w:r>
      <w:r w:rsidR="00ED3BE8" w:rsidRPr="000A4429">
        <w:rPr>
          <w:rFonts w:ascii="Times New Roman" w:hAnsi="Times New Roman" w:cs="Times New Roman"/>
          <w:sz w:val="24"/>
          <w:szCs w:val="24"/>
        </w:rPr>
        <w:t xml:space="preserve">We must consider what the people in Bo’ness want, not what we want.  </w:t>
      </w:r>
      <w:r w:rsidR="00ED3BE8">
        <w:rPr>
          <w:rFonts w:ascii="Times New Roman" w:hAnsi="Times New Roman" w:cs="Times New Roman"/>
          <w:kern w:val="0"/>
          <w:sz w:val="24"/>
          <w:szCs w:val="24"/>
          <w:shd w:val="clear" w:color="auto" w:fill="FFFF00"/>
        </w:rPr>
        <w:t xml:space="preserve"> </w:t>
      </w:r>
    </w:p>
    <w:p w:rsidR="00ED3BE8" w:rsidRDefault="00ED3BE8" w:rsidP="00ED3BE8">
      <w:pPr>
        <w:jc w:val="both"/>
        <w:rPr>
          <w:rFonts w:ascii="Times New Roman" w:hAnsi="Times New Roman" w:cs="Times New Roman"/>
          <w:sz w:val="24"/>
          <w:szCs w:val="24"/>
        </w:rPr>
      </w:pPr>
      <w:r w:rsidRPr="000A4429">
        <w:rPr>
          <w:rFonts w:ascii="Times New Roman" w:hAnsi="Times New Roman" w:cs="Times New Roman"/>
          <w:sz w:val="24"/>
          <w:szCs w:val="24"/>
        </w:rPr>
        <w:t xml:space="preserve">Commented on our conversations and what happens when they get heated.  How difficult it becomes for the minute taker when emotion takes over. Unless a minute secretary has 120 words per minute shorthand </w:t>
      </w:r>
      <w:r w:rsidR="00B63716">
        <w:rPr>
          <w:rFonts w:ascii="Times New Roman" w:hAnsi="Times New Roman" w:cs="Times New Roman"/>
          <w:sz w:val="24"/>
          <w:szCs w:val="24"/>
        </w:rPr>
        <w:t>such</w:t>
      </w:r>
      <w:r w:rsidRPr="000A4429">
        <w:rPr>
          <w:rFonts w:ascii="Times New Roman" w:hAnsi="Times New Roman" w:cs="Times New Roman"/>
          <w:sz w:val="24"/>
          <w:szCs w:val="24"/>
        </w:rPr>
        <w:t xml:space="preserve"> conversation will never be captured.  Things get said that could be said differently or better left unsaid. Relationships break down, </w:t>
      </w:r>
      <w:r w:rsidR="00B63716">
        <w:rPr>
          <w:rFonts w:ascii="Times New Roman" w:hAnsi="Times New Roman" w:cs="Times New Roman"/>
          <w:sz w:val="24"/>
          <w:szCs w:val="24"/>
        </w:rPr>
        <w:t xml:space="preserve">the </w:t>
      </w:r>
      <w:r w:rsidRPr="000A4429">
        <w:rPr>
          <w:rFonts w:ascii="Times New Roman" w:hAnsi="Times New Roman" w:cs="Times New Roman"/>
          <w:sz w:val="24"/>
          <w:szCs w:val="24"/>
        </w:rPr>
        <w:t xml:space="preserve">team doesn’t function, and nothing is achieved.  What message are we sending to our community?  </w:t>
      </w:r>
    </w:p>
    <w:p w:rsidR="002F0FA2" w:rsidRPr="00595DE6" w:rsidRDefault="00D643A2">
      <w:pPr>
        <w:jc w:val="both"/>
        <w:rPr>
          <w:rFonts w:ascii="Times New Roman" w:hAnsi="Times New Roman" w:cs="Times New Roman"/>
          <w:sz w:val="24"/>
          <w:szCs w:val="24"/>
        </w:rPr>
      </w:pPr>
      <w:r w:rsidRPr="00595DE6">
        <w:rPr>
          <w:rFonts w:ascii="Times New Roman" w:hAnsi="Times New Roman" w:cs="Times New Roman"/>
          <w:sz w:val="24"/>
          <w:szCs w:val="24"/>
        </w:rPr>
        <w:t xml:space="preserve">The September AGM will be a new year for the council, and there will be a planning </w:t>
      </w:r>
      <w:r w:rsidR="00A420D5">
        <w:rPr>
          <w:rFonts w:ascii="Times New Roman" w:hAnsi="Times New Roman" w:cs="Times New Roman"/>
          <w:sz w:val="24"/>
          <w:szCs w:val="24"/>
        </w:rPr>
        <w:t>discussion at our August m</w:t>
      </w:r>
      <w:r w:rsidRPr="00595DE6">
        <w:rPr>
          <w:rFonts w:ascii="Times New Roman" w:hAnsi="Times New Roman" w:cs="Times New Roman"/>
          <w:sz w:val="24"/>
          <w:szCs w:val="24"/>
        </w:rPr>
        <w:t>eeting</w:t>
      </w:r>
      <w:r w:rsidR="00A420D5">
        <w:rPr>
          <w:rFonts w:ascii="Times New Roman" w:hAnsi="Times New Roman" w:cs="Times New Roman"/>
          <w:sz w:val="24"/>
          <w:szCs w:val="24"/>
        </w:rPr>
        <w:t>.</w:t>
      </w:r>
      <w:r w:rsidRPr="00595DE6">
        <w:rPr>
          <w:rFonts w:ascii="Times New Roman" w:hAnsi="Times New Roman" w:cs="Times New Roman"/>
          <w:sz w:val="24"/>
          <w:szCs w:val="24"/>
        </w:rPr>
        <w:t xml:space="preserve">  We must consider what the people in Bo’ness want, not what we want personally. </w:t>
      </w:r>
      <w:r w:rsidR="00ED3BE8">
        <w:rPr>
          <w:rFonts w:ascii="Times New Roman" w:hAnsi="Times New Roman" w:cs="Times New Roman"/>
          <w:sz w:val="24"/>
          <w:szCs w:val="24"/>
        </w:rPr>
        <w:t>Madelene stated it</w:t>
      </w:r>
      <w:r w:rsidR="00A420D5">
        <w:rPr>
          <w:rFonts w:ascii="Times New Roman" w:hAnsi="Times New Roman" w:cs="Times New Roman"/>
          <w:sz w:val="24"/>
          <w:szCs w:val="24"/>
        </w:rPr>
        <w:t xml:space="preserve"> is not necessary </w:t>
      </w:r>
      <w:r w:rsidR="00161E39">
        <w:rPr>
          <w:rFonts w:ascii="Times New Roman" w:hAnsi="Times New Roman" w:cs="Times New Roman"/>
          <w:sz w:val="24"/>
          <w:szCs w:val="24"/>
        </w:rPr>
        <w:t>for CC’s</w:t>
      </w:r>
      <w:r w:rsidR="00A420D5">
        <w:rPr>
          <w:rFonts w:ascii="Times New Roman" w:hAnsi="Times New Roman" w:cs="Times New Roman"/>
          <w:sz w:val="24"/>
          <w:szCs w:val="24"/>
        </w:rPr>
        <w:t xml:space="preserve"> to have </w:t>
      </w:r>
      <w:r w:rsidR="00ED3BE8">
        <w:rPr>
          <w:rFonts w:ascii="Times New Roman" w:hAnsi="Times New Roman" w:cs="Times New Roman"/>
          <w:sz w:val="24"/>
          <w:szCs w:val="24"/>
        </w:rPr>
        <w:t xml:space="preserve">an </w:t>
      </w:r>
      <w:r w:rsidR="00A420D5">
        <w:rPr>
          <w:rFonts w:ascii="Times New Roman" w:hAnsi="Times New Roman" w:cs="Times New Roman"/>
          <w:sz w:val="24"/>
          <w:szCs w:val="24"/>
        </w:rPr>
        <w:t>annual or indeed any plans at all.</w:t>
      </w:r>
    </w:p>
    <w:p w:rsidR="009C3018" w:rsidRPr="00595DE6" w:rsidRDefault="00D643A2" w:rsidP="009C3018">
      <w:pPr>
        <w:jc w:val="both"/>
        <w:rPr>
          <w:rFonts w:ascii="Times New Roman" w:hAnsi="Times New Roman" w:cs="Times New Roman"/>
          <w:sz w:val="24"/>
          <w:szCs w:val="24"/>
        </w:rPr>
      </w:pPr>
      <w:r w:rsidRPr="00A420D5">
        <w:rPr>
          <w:rFonts w:ascii="Times New Roman" w:hAnsi="Times New Roman" w:cs="Times New Roman"/>
          <w:b/>
          <w:sz w:val="24"/>
          <w:szCs w:val="24"/>
          <w:u w:val="single"/>
        </w:rPr>
        <w:t>Linda</w:t>
      </w:r>
      <w:r w:rsidRPr="00595DE6">
        <w:rPr>
          <w:rFonts w:ascii="Times New Roman" w:hAnsi="Times New Roman" w:cs="Times New Roman"/>
          <w:sz w:val="24"/>
          <w:szCs w:val="24"/>
        </w:rPr>
        <w:t xml:space="preserve"> </w:t>
      </w:r>
      <w:r w:rsidR="00FA4586">
        <w:rPr>
          <w:rFonts w:ascii="Times New Roman" w:hAnsi="Times New Roman" w:cs="Times New Roman"/>
          <w:sz w:val="24"/>
          <w:szCs w:val="24"/>
        </w:rPr>
        <w:t>- W</w:t>
      </w:r>
      <w:r w:rsidRPr="00595DE6">
        <w:rPr>
          <w:rFonts w:ascii="Times New Roman" w:hAnsi="Times New Roman" w:cs="Times New Roman"/>
          <w:sz w:val="24"/>
          <w:szCs w:val="24"/>
        </w:rPr>
        <w:t xml:space="preserve">e have looked at what the town wants, done a consultation, etc. </w:t>
      </w:r>
      <w:r w:rsidR="00EF7A1A">
        <w:rPr>
          <w:rFonts w:ascii="Times New Roman" w:hAnsi="Times New Roman" w:cs="Times New Roman"/>
          <w:sz w:val="24"/>
          <w:szCs w:val="24"/>
        </w:rPr>
        <w:t>a</w:t>
      </w:r>
      <w:r w:rsidRPr="00595DE6">
        <w:rPr>
          <w:rFonts w:ascii="Times New Roman" w:hAnsi="Times New Roman" w:cs="Times New Roman"/>
          <w:sz w:val="24"/>
          <w:szCs w:val="24"/>
        </w:rPr>
        <w:t xml:space="preserve">nd </w:t>
      </w:r>
      <w:r w:rsidR="00EF7A1A">
        <w:rPr>
          <w:rFonts w:ascii="Times New Roman" w:hAnsi="Times New Roman" w:cs="Times New Roman"/>
          <w:sz w:val="24"/>
          <w:szCs w:val="24"/>
        </w:rPr>
        <w:t xml:space="preserve">are </w:t>
      </w:r>
      <w:r w:rsidRPr="00595DE6">
        <w:rPr>
          <w:rFonts w:ascii="Times New Roman" w:hAnsi="Times New Roman" w:cs="Times New Roman"/>
          <w:sz w:val="24"/>
          <w:szCs w:val="24"/>
        </w:rPr>
        <w:t xml:space="preserve">discussing a plan for what we were going to do for the next year.  </w:t>
      </w:r>
      <w:r w:rsidR="009C3018" w:rsidRPr="00595DE6">
        <w:rPr>
          <w:rFonts w:ascii="Times New Roman" w:hAnsi="Times New Roman" w:cs="Times New Roman"/>
          <w:sz w:val="24"/>
          <w:szCs w:val="24"/>
        </w:rPr>
        <w:t>Wasn’t that what August was about? A plan to take things forward?</w:t>
      </w:r>
      <w:r w:rsidR="009C3018">
        <w:rPr>
          <w:rFonts w:ascii="Times New Roman" w:hAnsi="Times New Roman" w:cs="Times New Roman"/>
          <w:sz w:val="24"/>
          <w:szCs w:val="24"/>
        </w:rPr>
        <w:t xml:space="preserve"> </w:t>
      </w:r>
    </w:p>
    <w:p w:rsidR="009C3018" w:rsidRPr="00595DE6" w:rsidRDefault="009C3018" w:rsidP="009C3018">
      <w:pPr>
        <w:jc w:val="both"/>
        <w:rPr>
          <w:rFonts w:ascii="Times New Roman" w:hAnsi="Times New Roman" w:cs="Times New Roman"/>
          <w:sz w:val="24"/>
          <w:szCs w:val="24"/>
        </w:rPr>
      </w:pPr>
      <w:r w:rsidRPr="00A420D5">
        <w:rPr>
          <w:rFonts w:ascii="Times New Roman" w:hAnsi="Times New Roman" w:cs="Times New Roman"/>
          <w:b/>
          <w:sz w:val="24"/>
          <w:szCs w:val="24"/>
          <w:u w:val="single"/>
        </w:rPr>
        <w:t>Madelene</w:t>
      </w:r>
      <w:r w:rsidRPr="00595DE6">
        <w:rPr>
          <w:rFonts w:ascii="Times New Roman" w:hAnsi="Times New Roman" w:cs="Times New Roman"/>
          <w:sz w:val="24"/>
          <w:szCs w:val="24"/>
        </w:rPr>
        <w:t xml:space="preserve"> </w:t>
      </w:r>
      <w:r w:rsidR="00FA4586">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595DE6">
        <w:rPr>
          <w:rFonts w:ascii="Times New Roman" w:hAnsi="Times New Roman" w:cs="Times New Roman"/>
          <w:sz w:val="24"/>
          <w:szCs w:val="24"/>
        </w:rPr>
        <w:t xml:space="preserve">Alan </w:t>
      </w:r>
      <w:r w:rsidR="00B63716">
        <w:rPr>
          <w:rFonts w:ascii="Times New Roman" w:hAnsi="Times New Roman" w:cs="Times New Roman"/>
          <w:sz w:val="24"/>
          <w:szCs w:val="24"/>
        </w:rPr>
        <w:t>could not be</w:t>
      </w:r>
      <w:r w:rsidRPr="00595DE6">
        <w:rPr>
          <w:rFonts w:ascii="Times New Roman" w:hAnsi="Times New Roman" w:cs="Times New Roman"/>
          <w:sz w:val="24"/>
          <w:szCs w:val="24"/>
        </w:rPr>
        <w:t xml:space="preserve"> present</w:t>
      </w:r>
      <w:r>
        <w:rPr>
          <w:rFonts w:ascii="Times New Roman" w:hAnsi="Times New Roman" w:cs="Times New Roman"/>
          <w:sz w:val="24"/>
          <w:szCs w:val="24"/>
        </w:rPr>
        <w:t xml:space="preserve"> at this meeting</w:t>
      </w:r>
      <w:r w:rsidRPr="00595DE6">
        <w:rPr>
          <w:rFonts w:ascii="Times New Roman" w:hAnsi="Times New Roman" w:cs="Times New Roman"/>
          <w:sz w:val="24"/>
          <w:szCs w:val="24"/>
        </w:rPr>
        <w:t xml:space="preserve">, the </w:t>
      </w:r>
      <w:r w:rsidR="00116930">
        <w:rPr>
          <w:rFonts w:ascii="Times New Roman" w:hAnsi="Times New Roman" w:cs="Times New Roman"/>
          <w:sz w:val="24"/>
          <w:szCs w:val="24"/>
        </w:rPr>
        <w:t>p</w:t>
      </w:r>
      <w:r>
        <w:rPr>
          <w:rFonts w:ascii="Times New Roman" w:hAnsi="Times New Roman" w:cs="Times New Roman"/>
          <w:sz w:val="24"/>
          <w:szCs w:val="24"/>
        </w:rPr>
        <w:t xml:space="preserve">lanning discussion </w:t>
      </w:r>
      <w:r w:rsidRPr="00595DE6">
        <w:rPr>
          <w:rFonts w:ascii="Times New Roman" w:hAnsi="Times New Roman" w:cs="Times New Roman"/>
          <w:sz w:val="24"/>
          <w:szCs w:val="24"/>
        </w:rPr>
        <w:t xml:space="preserve">was moved to August. </w:t>
      </w:r>
    </w:p>
    <w:p w:rsidR="009C3018" w:rsidRPr="00595DE6" w:rsidRDefault="009C3018" w:rsidP="009C3018">
      <w:pPr>
        <w:jc w:val="both"/>
        <w:rPr>
          <w:rFonts w:ascii="Times New Roman" w:hAnsi="Times New Roman" w:cs="Times New Roman"/>
          <w:sz w:val="24"/>
          <w:szCs w:val="24"/>
        </w:rPr>
      </w:pPr>
      <w:r w:rsidRPr="00A420D5">
        <w:rPr>
          <w:rFonts w:ascii="Times New Roman" w:hAnsi="Times New Roman" w:cs="Times New Roman"/>
          <w:b/>
          <w:sz w:val="24"/>
          <w:szCs w:val="24"/>
          <w:u w:val="single"/>
        </w:rPr>
        <w:t>Siobhan</w:t>
      </w:r>
      <w:r w:rsidRPr="00595DE6">
        <w:rPr>
          <w:rFonts w:ascii="Times New Roman" w:hAnsi="Times New Roman" w:cs="Times New Roman"/>
          <w:sz w:val="24"/>
          <w:szCs w:val="24"/>
        </w:rPr>
        <w:t xml:space="preserve"> </w:t>
      </w:r>
      <w:r w:rsidR="009045F4">
        <w:rPr>
          <w:rFonts w:ascii="Times New Roman" w:hAnsi="Times New Roman" w:cs="Times New Roman"/>
          <w:sz w:val="24"/>
          <w:szCs w:val="24"/>
        </w:rPr>
        <w:t xml:space="preserve">- </w:t>
      </w:r>
      <w:r w:rsidRPr="00595DE6">
        <w:rPr>
          <w:rFonts w:ascii="Times New Roman" w:hAnsi="Times New Roman" w:cs="Times New Roman"/>
          <w:sz w:val="24"/>
          <w:szCs w:val="24"/>
        </w:rPr>
        <w:t xml:space="preserve">Because of lack of funding, it’s much more difficult to take many </w:t>
      </w:r>
      <w:r>
        <w:rPr>
          <w:rFonts w:ascii="Times New Roman" w:hAnsi="Times New Roman" w:cs="Times New Roman"/>
          <w:sz w:val="24"/>
          <w:szCs w:val="24"/>
        </w:rPr>
        <w:t xml:space="preserve">of the projects we would like </w:t>
      </w:r>
      <w:r w:rsidRPr="00595DE6">
        <w:rPr>
          <w:rFonts w:ascii="Times New Roman" w:hAnsi="Times New Roman" w:cs="Times New Roman"/>
          <w:sz w:val="24"/>
          <w:szCs w:val="24"/>
        </w:rPr>
        <w:t xml:space="preserve">forward. </w:t>
      </w:r>
    </w:p>
    <w:p w:rsidR="009C3018" w:rsidRDefault="00EF7A1A">
      <w:pPr>
        <w:jc w:val="both"/>
        <w:rPr>
          <w:rFonts w:ascii="Times New Roman" w:hAnsi="Times New Roman" w:cs="Times New Roman"/>
          <w:sz w:val="24"/>
          <w:szCs w:val="24"/>
        </w:rPr>
      </w:pPr>
      <w:r w:rsidRPr="00B63716">
        <w:rPr>
          <w:rFonts w:ascii="Times New Roman" w:hAnsi="Times New Roman" w:cs="Times New Roman"/>
          <w:b/>
          <w:sz w:val="24"/>
          <w:szCs w:val="24"/>
          <w:u w:val="single"/>
        </w:rPr>
        <w:t>Joan</w:t>
      </w:r>
      <w:r>
        <w:rPr>
          <w:rFonts w:ascii="Times New Roman" w:hAnsi="Times New Roman" w:cs="Times New Roman"/>
          <w:sz w:val="24"/>
          <w:szCs w:val="24"/>
        </w:rPr>
        <w:t xml:space="preserve"> </w:t>
      </w:r>
      <w:r w:rsidR="00FA4586">
        <w:rPr>
          <w:rFonts w:ascii="Times New Roman" w:hAnsi="Times New Roman" w:cs="Times New Roman"/>
          <w:sz w:val="24"/>
          <w:szCs w:val="24"/>
        </w:rPr>
        <w:t>- M</w:t>
      </w:r>
      <w:r>
        <w:rPr>
          <w:rFonts w:ascii="Times New Roman" w:hAnsi="Times New Roman" w:cs="Times New Roman"/>
          <w:sz w:val="24"/>
          <w:szCs w:val="24"/>
        </w:rPr>
        <w:t>entioned that she and Madelene had wished to speak</w:t>
      </w:r>
      <w:r w:rsidR="00AB55ED">
        <w:rPr>
          <w:rFonts w:ascii="Times New Roman" w:hAnsi="Times New Roman" w:cs="Times New Roman"/>
          <w:sz w:val="24"/>
          <w:szCs w:val="24"/>
        </w:rPr>
        <w:t>,</w:t>
      </w:r>
      <w:r w:rsidR="00AB55ED" w:rsidRPr="00AB55ED">
        <w:rPr>
          <w:rFonts w:ascii="Times New Roman" w:hAnsi="Times New Roman" w:cs="Times New Roman"/>
          <w:sz w:val="24"/>
          <w:szCs w:val="24"/>
        </w:rPr>
        <w:t xml:space="preserve"> </w:t>
      </w:r>
      <w:r w:rsidR="00AB55ED">
        <w:rPr>
          <w:rFonts w:ascii="Times New Roman" w:hAnsi="Times New Roman" w:cs="Times New Roman"/>
          <w:sz w:val="24"/>
          <w:szCs w:val="24"/>
        </w:rPr>
        <w:t>over a coffee,</w:t>
      </w:r>
      <w:r>
        <w:rPr>
          <w:rFonts w:ascii="Times New Roman" w:hAnsi="Times New Roman" w:cs="Times New Roman"/>
          <w:sz w:val="24"/>
          <w:szCs w:val="24"/>
        </w:rPr>
        <w:t xml:space="preserve"> with </w:t>
      </w:r>
      <w:r w:rsidR="00AB55ED">
        <w:rPr>
          <w:rFonts w:ascii="Times New Roman" w:hAnsi="Times New Roman" w:cs="Times New Roman"/>
          <w:sz w:val="24"/>
          <w:szCs w:val="24"/>
        </w:rPr>
        <w:t>two members</w:t>
      </w:r>
      <w:r>
        <w:rPr>
          <w:rFonts w:ascii="Times New Roman" w:hAnsi="Times New Roman" w:cs="Times New Roman"/>
          <w:sz w:val="24"/>
          <w:szCs w:val="24"/>
        </w:rPr>
        <w:t xml:space="preserve"> regarding their perceptions and the minutes.  However the meeting didn’t happen. </w:t>
      </w:r>
      <w:r w:rsidR="00AB55ED">
        <w:rPr>
          <w:rFonts w:ascii="Times New Roman" w:hAnsi="Times New Roman" w:cs="Times New Roman"/>
          <w:sz w:val="24"/>
          <w:szCs w:val="24"/>
        </w:rPr>
        <w:t>One member</w:t>
      </w:r>
      <w:r w:rsidR="00D643A2" w:rsidRPr="00595DE6">
        <w:rPr>
          <w:rFonts w:ascii="Times New Roman" w:hAnsi="Times New Roman" w:cs="Times New Roman"/>
          <w:sz w:val="24"/>
          <w:szCs w:val="24"/>
        </w:rPr>
        <w:t xml:space="preserve"> questioned why Joan felt it necessary to just me</w:t>
      </w:r>
      <w:r w:rsidR="00A420D5">
        <w:rPr>
          <w:rFonts w:ascii="Times New Roman" w:hAnsi="Times New Roman" w:cs="Times New Roman"/>
          <w:sz w:val="24"/>
          <w:szCs w:val="24"/>
        </w:rPr>
        <w:t>et</w:t>
      </w:r>
      <w:r w:rsidR="00D643A2" w:rsidRPr="00595DE6">
        <w:rPr>
          <w:rFonts w:ascii="Times New Roman" w:hAnsi="Times New Roman" w:cs="Times New Roman"/>
          <w:sz w:val="24"/>
          <w:szCs w:val="24"/>
        </w:rPr>
        <w:t xml:space="preserve"> </w:t>
      </w:r>
      <w:r w:rsidR="00AB55ED">
        <w:rPr>
          <w:rFonts w:ascii="Times New Roman" w:hAnsi="Times New Roman" w:cs="Times New Roman"/>
          <w:sz w:val="24"/>
          <w:szCs w:val="24"/>
        </w:rPr>
        <w:t>them</w:t>
      </w:r>
      <w:r w:rsidR="00D643A2" w:rsidRPr="00595DE6">
        <w:rPr>
          <w:rFonts w:ascii="Times New Roman" w:hAnsi="Times New Roman" w:cs="Times New Roman"/>
          <w:sz w:val="24"/>
          <w:szCs w:val="24"/>
        </w:rPr>
        <w:t xml:space="preserve">.  </w:t>
      </w:r>
      <w:r w:rsidR="00116930">
        <w:rPr>
          <w:rFonts w:ascii="Times New Roman" w:hAnsi="Times New Roman" w:cs="Times New Roman"/>
          <w:sz w:val="24"/>
          <w:szCs w:val="24"/>
        </w:rPr>
        <w:t>Stated</w:t>
      </w:r>
      <w:r w:rsidR="00D643A2" w:rsidRPr="00595DE6">
        <w:rPr>
          <w:rFonts w:ascii="Times New Roman" w:hAnsi="Times New Roman" w:cs="Times New Roman"/>
          <w:sz w:val="24"/>
          <w:szCs w:val="24"/>
        </w:rPr>
        <w:t xml:space="preserve"> that she challenged what was on the last meeting’s minutes as they were inaccurate.</w:t>
      </w:r>
      <w:r w:rsidR="00ED3BE8">
        <w:rPr>
          <w:rFonts w:ascii="Times New Roman" w:hAnsi="Times New Roman" w:cs="Times New Roman"/>
          <w:sz w:val="24"/>
          <w:szCs w:val="24"/>
        </w:rPr>
        <w:t xml:space="preserve"> </w:t>
      </w:r>
      <w:r w:rsidR="00161E39">
        <w:rPr>
          <w:rFonts w:ascii="Times New Roman" w:hAnsi="Times New Roman" w:cs="Times New Roman"/>
          <w:sz w:val="24"/>
          <w:szCs w:val="24"/>
        </w:rPr>
        <w:t>Madelene</w:t>
      </w:r>
      <w:r w:rsidR="009C3018">
        <w:rPr>
          <w:rFonts w:ascii="Times New Roman" w:hAnsi="Times New Roman" w:cs="Times New Roman"/>
          <w:sz w:val="24"/>
          <w:szCs w:val="24"/>
        </w:rPr>
        <w:t xml:space="preserve"> pointed out that the member </w:t>
      </w:r>
      <w:r w:rsidR="009C3018" w:rsidRPr="00595DE6">
        <w:rPr>
          <w:rFonts w:ascii="Times New Roman" w:hAnsi="Times New Roman" w:cs="Times New Roman"/>
          <w:sz w:val="24"/>
          <w:szCs w:val="24"/>
        </w:rPr>
        <w:t xml:space="preserve">was not at the </w:t>
      </w:r>
      <w:r w:rsidR="009C3018">
        <w:rPr>
          <w:rFonts w:ascii="Times New Roman" w:hAnsi="Times New Roman" w:cs="Times New Roman"/>
          <w:sz w:val="24"/>
          <w:szCs w:val="24"/>
        </w:rPr>
        <w:t xml:space="preserve">previous </w:t>
      </w:r>
      <w:r w:rsidR="009C3018" w:rsidRPr="00595DE6">
        <w:rPr>
          <w:rFonts w:ascii="Times New Roman" w:hAnsi="Times New Roman" w:cs="Times New Roman"/>
          <w:sz w:val="24"/>
          <w:szCs w:val="24"/>
        </w:rPr>
        <w:t xml:space="preserve">meeting </w:t>
      </w:r>
      <w:r w:rsidR="009C3018">
        <w:rPr>
          <w:rFonts w:ascii="Times New Roman" w:hAnsi="Times New Roman" w:cs="Times New Roman"/>
          <w:sz w:val="24"/>
          <w:szCs w:val="24"/>
        </w:rPr>
        <w:t xml:space="preserve">about which </w:t>
      </w:r>
      <w:r w:rsidR="009C3018" w:rsidRPr="00595DE6">
        <w:rPr>
          <w:rFonts w:ascii="Times New Roman" w:hAnsi="Times New Roman" w:cs="Times New Roman"/>
          <w:sz w:val="24"/>
          <w:szCs w:val="24"/>
        </w:rPr>
        <w:t xml:space="preserve">she </w:t>
      </w:r>
      <w:r w:rsidR="009C3018">
        <w:rPr>
          <w:rFonts w:ascii="Times New Roman" w:hAnsi="Times New Roman" w:cs="Times New Roman"/>
          <w:sz w:val="24"/>
          <w:szCs w:val="24"/>
        </w:rPr>
        <w:t xml:space="preserve">was </w:t>
      </w:r>
      <w:r w:rsidR="009C3018" w:rsidRPr="00595DE6">
        <w:rPr>
          <w:rFonts w:ascii="Times New Roman" w:hAnsi="Times New Roman" w:cs="Times New Roman"/>
          <w:sz w:val="24"/>
          <w:szCs w:val="24"/>
        </w:rPr>
        <w:t>challeng</w:t>
      </w:r>
      <w:r w:rsidR="009C3018">
        <w:rPr>
          <w:rFonts w:ascii="Times New Roman" w:hAnsi="Times New Roman" w:cs="Times New Roman"/>
          <w:sz w:val="24"/>
          <w:szCs w:val="24"/>
        </w:rPr>
        <w:t>ing</w:t>
      </w:r>
      <w:r w:rsidR="009C3018" w:rsidRPr="00595DE6">
        <w:rPr>
          <w:rFonts w:ascii="Times New Roman" w:hAnsi="Times New Roman" w:cs="Times New Roman"/>
          <w:sz w:val="24"/>
          <w:szCs w:val="24"/>
        </w:rPr>
        <w:t xml:space="preserve"> the accuracy of</w:t>
      </w:r>
      <w:r w:rsidR="009C3018">
        <w:rPr>
          <w:rFonts w:ascii="Times New Roman" w:hAnsi="Times New Roman" w:cs="Times New Roman"/>
          <w:sz w:val="24"/>
          <w:szCs w:val="24"/>
        </w:rPr>
        <w:t xml:space="preserve"> the minutes.</w:t>
      </w:r>
      <w:r w:rsidR="009C3018" w:rsidRPr="00595DE6">
        <w:rPr>
          <w:rFonts w:ascii="Times New Roman" w:hAnsi="Times New Roman" w:cs="Times New Roman"/>
          <w:sz w:val="24"/>
          <w:szCs w:val="24"/>
        </w:rPr>
        <w:t xml:space="preserve"> </w:t>
      </w:r>
      <w:r w:rsidR="00ED3BE8">
        <w:rPr>
          <w:rFonts w:ascii="Times New Roman" w:hAnsi="Times New Roman" w:cs="Times New Roman"/>
          <w:sz w:val="24"/>
          <w:szCs w:val="24"/>
        </w:rPr>
        <w:t>Joan responded that she was raising the issue at th</w:t>
      </w:r>
      <w:r>
        <w:rPr>
          <w:rFonts w:ascii="Times New Roman" w:hAnsi="Times New Roman" w:cs="Times New Roman"/>
          <w:sz w:val="24"/>
          <w:szCs w:val="24"/>
        </w:rPr>
        <w:t>is</w:t>
      </w:r>
      <w:r w:rsidR="00ED3BE8">
        <w:rPr>
          <w:rFonts w:ascii="Times New Roman" w:hAnsi="Times New Roman" w:cs="Times New Roman"/>
          <w:sz w:val="24"/>
          <w:szCs w:val="24"/>
        </w:rPr>
        <w:t xml:space="preserve"> meeting as that was what was requested by </w:t>
      </w:r>
      <w:r>
        <w:rPr>
          <w:rFonts w:ascii="Times New Roman" w:hAnsi="Times New Roman" w:cs="Times New Roman"/>
          <w:sz w:val="24"/>
          <w:szCs w:val="24"/>
        </w:rPr>
        <w:t xml:space="preserve">both </w:t>
      </w:r>
      <w:r w:rsidR="00AB55ED">
        <w:rPr>
          <w:rFonts w:ascii="Times New Roman" w:hAnsi="Times New Roman" w:cs="Times New Roman"/>
          <w:sz w:val="24"/>
          <w:szCs w:val="24"/>
        </w:rPr>
        <w:t>members</w:t>
      </w:r>
      <w:r>
        <w:rPr>
          <w:rFonts w:ascii="Times New Roman" w:hAnsi="Times New Roman" w:cs="Times New Roman"/>
          <w:sz w:val="24"/>
          <w:szCs w:val="24"/>
        </w:rPr>
        <w:t>.</w:t>
      </w:r>
    </w:p>
    <w:p w:rsidR="002F0FA2" w:rsidRPr="00595DE6" w:rsidRDefault="00116930">
      <w:pPr>
        <w:jc w:val="both"/>
        <w:rPr>
          <w:rFonts w:ascii="Times New Roman" w:hAnsi="Times New Roman" w:cs="Times New Roman"/>
          <w:sz w:val="24"/>
          <w:szCs w:val="24"/>
        </w:rPr>
      </w:pPr>
      <w:r>
        <w:rPr>
          <w:rFonts w:ascii="Times New Roman" w:hAnsi="Times New Roman" w:cs="Times New Roman"/>
          <w:sz w:val="24"/>
          <w:szCs w:val="24"/>
        </w:rPr>
        <w:t xml:space="preserve">In view of the time, </w:t>
      </w:r>
      <w:r w:rsidR="009C3018">
        <w:rPr>
          <w:rFonts w:ascii="Times New Roman" w:hAnsi="Times New Roman" w:cs="Times New Roman"/>
          <w:sz w:val="24"/>
          <w:szCs w:val="24"/>
        </w:rPr>
        <w:t>Madelene stated that this discussion would not be continued now and</w:t>
      </w:r>
      <w:r>
        <w:rPr>
          <w:rFonts w:ascii="Times New Roman" w:hAnsi="Times New Roman" w:cs="Times New Roman"/>
          <w:sz w:val="24"/>
          <w:szCs w:val="24"/>
        </w:rPr>
        <w:t xml:space="preserve"> </w:t>
      </w:r>
      <w:r w:rsidR="009C3018">
        <w:rPr>
          <w:rFonts w:ascii="Times New Roman" w:hAnsi="Times New Roman" w:cs="Times New Roman"/>
          <w:sz w:val="24"/>
          <w:szCs w:val="24"/>
        </w:rPr>
        <w:t xml:space="preserve">closed the </w:t>
      </w:r>
      <w:r w:rsidR="009C3018">
        <w:rPr>
          <w:rFonts w:ascii="Times New Roman" w:hAnsi="Times New Roman" w:cs="Times New Roman"/>
          <w:sz w:val="24"/>
          <w:szCs w:val="24"/>
        </w:rPr>
        <w:lastRenderedPageBreak/>
        <w:t>meeting.</w:t>
      </w:r>
      <w:r w:rsidR="00D643A2" w:rsidRPr="00595DE6">
        <w:rPr>
          <w:rFonts w:ascii="Times New Roman" w:hAnsi="Times New Roman" w:cs="Times New Roman"/>
          <w:sz w:val="24"/>
          <w:szCs w:val="24"/>
        </w:rPr>
        <w:t xml:space="preserve"> </w:t>
      </w:r>
    </w:p>
    <w:p w:rsidR="002F0FA2" w:rsidRDefault="00116930">
      <w:pPr>
        <w:pStyle w:val="Standard"/>
        <w:pageBreakBefore/>
      </w:pPr>
      <w:r>
        <w:lastRenderedPageBreak/>
        <w:tab/>
        <w:t xml:space="preserve">       </w:t>
      </w:r>
      <w:r w:rsidR="009045F4">
        <w:t xml:space="preserve">           </w:t>
      </w:r>
      <w:r w:rsidRPr="00116930">
        <w:rPr>
          <w:b/>
        </w:rPr>
        <w:t>POLICE REPORT</w:t>
      </w:r>
      <w:r w:rsidR="00D643A2">
        <w:tab/>
      </w:r>
      <w:r w:rsidR="00D643A2">
        <w:tab/>
      </w:r>
      <w:r w:rsidR="00D643A2">
        <w:tab/>
      </w:r>
      <w:r w:rsidR="00D643A2">
        <w:tab/>
      </w:r>
      <w:r w:rsidR="00D643A2">
        <w:tab/>
      </w:r>
      <w:r w:rsidR="00D643A2">
        <w:tab/>
      </w:r>
      <w:r w:rsidR="00D643A2">
        <w:rPr>
          <w:b/>
        </w:rPr>
        <w:t>Appendix 1</w:t>
      </w:r>
      <w:r w:rsidR="00D643A2">
        <w:rPr>
          <w:b/>
        </w:rPr>
        <w:tab/>
      </w:r>
      <w:r w:rsidR="00D643A2">
        <w:rPr>
          <w:b/>
        </w:rPr>
        <w:tab/>
      </w:r>
      <w:r w:rsidR="00D643A2">
        <w:rPr>
          <w:b/>
        </w:rPr>
        <w:tab/>
      </w:r>
      <w:r w:rsidR="00D643A2">
        <w:rPr>
          <w:b/>
        </w:rPr>
        <w:tab/>
      </w:r>
      <w:r w:rsidR="00D643A2">
        <w:rPr>
          <w:b/>
        </w:rPr>
        <w:tab/>
      </w:r>
      <w:r w:rsidR="00D643A2">
        <w:rPr>
          <w:b/>
        </w:rPr>
        <w:tab/>
      </w:r>
      <w:r w:rsidR="00D643A2">
        <w:rPr>
          <w:b/>
        </w:rPr>
        <w:tab/>
      </w:r>
      <w:r w:rsidR="00D643A2">
        <w:rPr>
          <w:b/>
        </w:rPr>
        <w:tab/>
      </w:r>
    </w:p>
    <w:tbl>
      <w:tblPr>
        <w:tblW w:w="9997" w:type="dxa"/>
        <w:tblInd w:w="-108" w:type="dxa"/>
        <w:tblLayout w:type="fixed"/>
        <w:tblCellMar>
          <w:left w:w="10" w:type="dxa"/>
          <w:right w:w="10" w:type="dxa"/>
        </w:tblCellMar>
        <w:tblLook w:val="04A0"/>
      </w:tblPr>
      <w:tblGrid>
        <w:gridCol w:w="2087"/>
        <w:gridCol w:w="7910"/>
      </w:tblGrid>
      <w:tr w:rsidR="002F0FA2" w:rsidTr="009045F4">
        <w:trPr>
          <w:trHeight w:hRule="exact" w:val="1448"/>
        </w:trPr>
        <w:tc>
          <w:tcPr>
            <w:tcW w:w="2087" w:type="dxa"/>
            <w:tcBorders>
              <w:top w:val="single" w:sz="4" w:space="0" w:color="FFFFFF"/>
              <w:left w:val="single" w:sz="4" w:space="0" w:color="FFFFFF"/>
              <w:bottom w:val="single" w:sz="4" w:space="0" w:color="FFFFFF"/>
              <w:right w:val="single" w:sz="4" w:space="0" w:color="00000A"/>
            </w:tcBorders>
            <w:shd w:val="clear" w:color="auto" w:fill="FFFFFF"/>
            <w:tcMar>
              <w:top w:w="0" w:type="dxa"/>
              <w:left w:w="108" w:type="dxa"/>
              <w:bottom w:w="0" w:type="dxa"/>
              <w:right w:w="108" w:type="dxa"/>
            </w:tcMar>
          </w:tcPr>
          <w:p w:rsidR="002F0FA2" w:rsidRDefault="00D643A2">
            <w:pPr>
              <w:pStyle w:val="Standard"/>
            </w:pPr>
            <w:r>
              <w:rPr>
                <w:b/>
                <w:lang w:val="en-GB"/>
              </w:rPr>
              <w:t>Name of</w:t>
            </w:r>
          </w:p>
          <w:p w:rsidR="002F0FA2" w:rsidRDefault="00D643A2">
            <w:pPr>
              <w:pStyle w:val="Standard"/>
            </w:pPr>
            <w:r>
              <w:rPr>
                <w:b/>
                <w:lang w:val="en-GB"/>
              </w:rPr>
              <w:t>Community Council:</w:t>
            </w:r>
          </w:p>
        </w:tc>
        <w:tc>
          <w:tcPr>
            <w:tcW w:w="79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0FA2" w:rsidRDefault="00D643A2">
            <w:pPr>
              <w:pStyle w:val="Standard"/>
              <w:rPr>
                <w:b/>
                <w:lang w:val="en-GB"/>
              </w:rPr>
            </w:pPr>
            <w:r>
              <w:rPr>
                <w:b/>
                <w:lang w:val="en-GB"/>
              </w:rPr>
              <w:t>Monthly ward report: Bo’ness Community Council</w:t>
            </w:r>
          </w:p>
          <w:p w:rsidR="002F0FA2" w:rsidRDefault="00D643A2">
            <w:pPr>
              <w:pStyle w:val="Standard"/>
              <w:rPr>
                <w:b/>
                <w:lang w:val="en-GB"/>
              </w:rPr>
            </w:pPr>
            <w:r>
              <w:rPr>
                <w:b/>
                <w:lang w:val="en-GB"/>
              </w:rPr>
              <w:t>Date of meeting: 11/07/2018</w:t>
            </w:r>
          </w:p>
          <w:p w:rsidR="002F0FA2" w:rsidRDefault="00D643A2">
            <w:pPr>
              <w:pStyle w:val="Standard"/>
              <w:rPr>
                <w:b/>
                <w:lang w:val="en-GB"/>
              </w:rPr>
            </w:pPr>
            <w:r>
              <w:rPr>
                <w:b/>
                <w:lang w:val="en-GB"/>
              </w:rPr>
              <w:t>Author of report: PC Graeme McDougall</w:t>
            </w:r>
          </w:p>
          <w:p w:rsidR="002F0FA2" w:rsidRDefault="00D643A2">
            <w:pPr>
              <w:pStyle w:val="Standard"/>
              <w:rPr>
                <w:b/>
                <w:lang w:val="en-GB"/>
              </w:rPr>
            </w:pPr>
            <w:r>
              <w:rPr>
                <w:b/>
                <w:lang w:val="en-GB"/>
              </w:rPr>
              <w:t>Report presented by: PC Graeme McDougall</w:t>
            </w:r>
          </w:p>
          <w:p w:rsidR="002F0FA2" w:rsidRDefault="00D643A2">
            <w:pPr>
              <w:pStyle w:val="Standard"/>
              <w:rPr>
                <w:b/>
                <w:lang w:val="en-GB"/>
              </w:rPr>
            </w:pPr>
            <w:r>
              <w:rPr>
                <w:b/>
                <w:lang w:val="en-GB"/>
              </w:rPr>
              <w:t>Reporting period: 01/06/2018 – 30/06/2018</w:t>
            </w:r>
          </w:p>
          <w:p w:rsidR="002F0FA2" w:rsidRDefault="002F0FA2">
            <w:pPr>
              <w:pStyle w:val="Standard"/>
              <w:rPr>
                <w:b/>
                <w:lang w:val="en-GB"/>
              </w:rPr>
            </w:pPr>
          </w:p>
          <w:p w:rsidR="002F0FA2" w:rsidRDefault="002F0FA2">
            <w:pPr>
              <w:pStyle w:val="Standard"/>
              <w:rPr>
                <w:b/>
                <w:lang w:val="en-GB"/>
              </w:rPr>
            </w:pPr>
          </w:p>
          <w:p w:rsidR="002F0FA2" w:rsidRDefault="002F0FA2">
            <w:pPr>
              <w:pStyle w:val="Standard"/>
              <w:rPr>
                <w:b/>
                <w:lang w:val="en-GB"/>
              </w:rPr>
            </w:pPr>
          </w:p>
          <w:p w:rsidR="002F0FA2" w:rsidRDefault="002F0FA2">
            <w:pPr>
              <w:pStyle w:val="Standard"/>
              <w:rPr>
                <w:b/>
                <w:lang w:val="en-GB"/>
              </w:rPr>
            </w:pPr>
          </w:p>
          <w:p w:rsidR="002F0FA2" w:rsidRDefault="002F0FA2">
            <w:pPr>
              <w:pStyle w:val="Standard"/>
              <w:rPr>
                <w:b/>
                <w:lang w:val="en-GB"/>
              </w:rPr>
            </w:pPr>
          </w:p>
          <w:p w:rsidR="002F0FA2" w:rsidRDefault="002F0FA2">
            <w:pPr>
              <w:pStyle w:val="Standard"/>
              <w:rPr>
                <w:b/>
                <w:lang w:val="en-GB"/>
              </w:rPr>
            </w:pPr>
          </w:p>
          <w:p w:rsidR="002F0FA2" w:rsidRDefault="002F0FA2">
            <w:pPr>
              <w:pStyle w:val="Standard"/>
              <w:rPr>
                <w:b/>
                <w:lang w:val="en-GB"/>
              </w:rPr>
            </w:pPr>
          </w:p>
          <w:p w:rsidR="002F0FA2" w:rsidRDefault="002F0FA2">
            <w:pPr>
              <w:pStyle w:val="Standard"/>
              <w:rPr>
                <w:b/>
                <w:lang w:val="en-GB"/>
              </w:rPr>
            </w:pPr>
          </w:p>
          <w:p w:rsidR="002F0FA2" w:rsidRDefault="002F0FA2">
            <w:pPr>
              <w:pStyle w:val="Standard"/>
              <w:rPr>
                <w:b/>
                <w:lang w:val="en-GB"/>
              </w:rPr>
            </w:pPr>
          </w:p>
          <w:p w:rsidR="002F0FA2" w:rsidRDefault="002F0FA2">
            <w:pPr>
              <w:pStyle w:val="Standard"/>
              <w:rPr>
                <w:b/>
                <w:lang w:val="en-GB"/>
              </w:rPr>
            </w:pPr>
          </w:p>
          <w:p w:rsidR="002F0FA2" w:rsidRDefault="002F0FA2">
            <w:pPr>
              <w:pStyle w:val="Standard"/>
              <w:rPr>
                <w:b/>
                <w:lang w:val="en-GB"/>
              </w:rPr>
            </w:pPr>
          </w:p>
          <w:p w:rsidR="002F0FA2" w:rsidRDefault="002F0FA2">
            <w:pPr>
              <w:pStyle w:val="Standard"/>
              <w:rPr>
                <w:b/>
                <w:lang w:val="en-GB"/>
              </w:rPr>
            </w:pPr>
          </w:p>
          <w:p w:rsidR="002F0FA2" w:rsidRDefault="002F0FA2">
            <w:pPr>
              <w:pStyle w:val="Standard"/>
              <w:rPr>
                <w:b/>
                <w:lang w:val="en-GB"/>
              </w:rPr>
            </w:pPr>
          </w:p>
          <w:p w:rsidR="002F0FA2" w:rsidRDefault="002F0FA2">
            <w:pPr>
              <w:pStyle w:val="Standard"/>
              <w:rPr>
                <w:b/>
                <w:lang w:val="en-GB"/>
              </w:rPr>
            </w:pPr>
          </w:p>
          <w:p w:rsidR="002F0FA2" w:rsidRDefault="002F0FA2">
            <w:pPr>
              <w:pStyle w:val="Standard"/>
              <w:rPr>
                <w:b/>
                <w:lang w:val="en-GB"/>
              </w:rPr>
            </w:pPr>
          </w:p>
          <w:p w:rsidR="002F0FA2" w:rsidRDefault="002F0FA2">
            <w:pPr>
              <w:pStyle w:val="Standard"/>
              <w:rPr>
                <w:b/>
                <w:lang w:val="en-GB"/>
              </w:rPr>
            </w:pPr>
          </w:p>
          <w:p w:rsidR="002F0FA2" w:rsidRDefault="002F0FA2">
            <w:pPr>
              <w:pStyle w:val="Standard"/>
              <w:rPr>
                <w:b/>
                <w:lang w:val="en-GB"/>
              </w:rPr>
            </w:pPr>
          </w:p>
          <w:p w:rsidR="002F0FA2" w:rsidRDefault="002F0FA2">
            <w:pPr>
              <w:pStyle w:val="Standard"/>
              <w:rPr>
                <w:b/>
                <w:lang w:val="en-GB"/>
              </w:rPr>
            </w:pPr>
          </w:p>
          <w:p w:rsidR="002F0FA2" w:rsidRDefault="00D643A2">
            <w:pPr>
              <w:pStyle w:val="Standard"/>
            </w:pPr>
            <w:r>
              <w:rPr>
                <w:b/>
                <w:lang w:val="en-GB"/>
              </w:rPr>
              <w:t>Force Production</w:t>
            </w:r>
          </w:p>
          <w:p w:rsidR="002F0FA2" w:rsidRDefault="00D643A2">
            <w:pPr>
              <w:pStyle w:val="Standard"/>
            </w:pPr>
            <w:r>
              <w:rPr>
                <w:b/>
                <w:lang w:val="en-GB"/>
              </w:rPr>
              <w:t>Register No:</w:t>
            </w:r>
          </w:p>
          <w:p w:rsidR="002F0FA2" w:rsidRDefault="002F0FA2">
            <w:pPr>
              <w:pStyle w:val="Standard"/>
              <w:rPr>
                <w:b/>
                <w:lang w:val="en-GB"/>
              </w:rPr>
            </w:pPr>
          </w:p>
          <w:p w:rsidR="002F0FA2" w:rsidRDefault="002F0FA2">
            <w:pPr>
              <w:pStyle w:val="Standard"/>
              <w:rPr>
                <w:b/>
                <w:lang w:val="en-GB"/>
              </w:rPr>
            </w:pPr>
          </w:p>
          <w:p w:rsidR="002F0FA2" w:rsidRDefault="002F0FA2">
            <w:pPr>
              <w:pStyle w:val="Standard"/>
              <w:rPr>
                <w:b/>
                <w:lang w:val="en-GB"/>
              </w:rPr>
            </w:pPr>
          </w:p>
          <w:p w:rsidR="002F0FA2" w:rsidRDefault="002F0FA2">
            <w:pPr>
              <w:pStyle w:val="Standard"/>
              <w:rPr>
                <w:b/>
                <w:lang w:val="en-GB"/>
              </w:rPr>
            </w:pPr>
          </w:p>
        </w:tc>
      </w:tr>
    </w:tbl>
    <w:p w:rsidR="002F0FA2" w:rsidRDefault="002F0FA2">
      <w:pPr>
        <w:pStyle w:val="Standard"/>
        <w:rPr>
          <w:b/>
          <w:lang w:val="en-GB"/>
        </w:rPr>
      </w:pPr>
    </w:p>
    <w:tbl>
      <w:tblPr>
        <w:tblW w:w="10004" w:type="dxa"/>
        <w:tblInd w:w="-108" w:type="dxa"/>
        <w:tblLayout w:type="fixed"/>
        <w:tblCellMar>
          <w:left w:w="10" w:type="dxa"/>
          <w:right w:w="10" w:type="dxa"/>
        </w:tblCellMar>
        <w:tblLook w:val="04A0"/>
      </w:tblPr>
      <w:tblGrid>
        <w:gridCol w:w="2123"/>
        <w:gridCol w:w="7881"/>
      </w:tblGrid>
      <w:tr w:rsidR="002F0FA2" w:rsidTr="00B5622E">
        <w:trPr>
          <w:trHeight w:hRule="exact" w:val="4251"/>
        </w:trPr>
        <w:tc>
          <w:tcPr>
            <w:tcW w:w="2123" w:type="dxa"/>
            <w:tcBorders>
              <w:top w:val="single" w:sz="4" w:space="0" w:color="FFFFFF"/>
              <w:left w:val="single" w:sz="4" w:space="0" w:color="FFFFFF"/>
              <w:bottom w:val="single" w:sz="4" w:space="0" w:color="FFFFFF"/>
              <w:right w:val="single" w:sz="4" w:space="0" w:color="00000A"/>
            </w:tcBorders>
            <w:shd w:val="clear" w:color="auto" w:fill="FFFFFF"/>
            <w:tcMar>
              <w:top w:w="0" w:type="dxa"/>
              <w:left w:w="108" w:type="dxa"/>
              <w:bottom w:w="0" w:type="dxa"/>
              <w:right w:w="108" w:type="dxa"/>
            </w:tcMar>
          </w:tcPr>
          <w:p w:rsidR="002F0FA2" w:rsidRDefault="00D643A2">
            <w:pPr>
              <w:pStyle w:val="Standard"/>
            </w:pPr>
            <w:r>
              <w:rPr>
                <w:b/>
                <w:lang w:val="en-GB"/>
              </w:rPr>
              <w:t>Foreword:</w:t>
            </w:r>
          </w:p>
        </w:tc>
        <w:tc>
          <w:tcPr>
            <w:tcW w:w="7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0FA2" w:rsidRDefault="002F0FA2">
            <w:pPr>
              <w:pStyle w:val="Standard"/>
              <w:rPr>
                <w:b/>
                <w:lang w:val="en-GB"/>
              </w:rPr>
            </w:pPr>
          </w:p>
          <w:p w:rsidR="002F0FA2" w:rsidRDefault="00D643A2">
            <w:pPr>
              <w:pStyle w:val="Standard"/>
            </w:pPr>
            <w:r>
              <w:rPr>
                <w:b/>
                <w:lang w:val="en-GB"/>
              </w:rPr>
              <w:t>This monthly report is intended to provide the local community with information on local policing issues and local police activity. Following consultation with the local community, the local priorities for the Bo’ness &amp; Blackness ward area are:</w:t>
            </w:r>
          </w:p>
          <w:p w:rsidR="002F0FA2" w:rsidRDefault="002F0FA2">
            <w:pPr>
              <w:pStyle w:val="Standard"/>
              <w:rPr>
                <w:b/>
                <w:lang w:val="en-GB"/>
              </w:rPr>
            </w:pPr>
          </w:p>
          <w:p w:rsidR="002F0FA2" w:rsidRDefault="00D643A2">
            <w:pPr>
              <w:pStyle w:val="Standard"/>
              <w:numPr>
                <w:ilvl w:val="0"/>
                <w:numId w:val="19"/>
              </w:numPr>
            </w:pPr>
            <w:r>
              <w:rPr>
                <w:b/>
                <w:lang w:val="en-GB"/>
              </w:rPr>
              <w:t>Anti-Social Behaviour, Violence &amp; Disorder</w:t>
            </w:r>
          </w:p>
          <w:p w:rsidR="002F0FA2" w:rsidRDefault="00D643A2">
            <w:pPr>
              <w:pStyle w:val="Standard"/>
              <w:numPr>
                <w:ilvl w:val="0"/>
                <w:numId w:val="17"/>
              </w:numPr>
            </w:pPr>
            <w:r>
              <w:rPr>
                <w:b/>
                <w:lang w:val="en-GB"/>
              </w:rPr>
              <w:t>Drug Dealing &amp; Drug Misuse</w:t>
            </w:r>
          </w:p>
          <w:p w:rsidR="002F0FA2" w:rsidRDefault="00D643A2">
            <w:pPr>
              <w:pStyle w:val="Standard"/>
              <w:numPr>
                <w:ilvl w:val="0"/>
                <w:numId w:val="17"/>
              </w:numPr>
            </w:pPr>
            <w:r>
              <w:rPr>
                <w:b/>
                <w:lang w:val="en-GB"/>
              </w:rPr>
              <w:t>Road Safety</w:t>
            </w:r>
          </w:p>
          <w:p w:rsidR="002F0FA2" w:rsidRDefault="00D643A2">
            <w:pPr>
              <w:pStyle w:val="Standard"/>
              <w:numPr>
                <w:ilvl w:val="0"/>
                <w:numId w:val="17"/>
              </w:numPr>
            </w:pPr>
            <w:r>
              <w:rPr>
                <w:b/>
                <w:lang w:val="en-GB"/>
              </w:rPr>
              <w:t>Dishonesty Crimes</w:t>
            </w:r>
          </w:p>
          <w:p w:rsidR="002F0FA2" w:rsidRDefault="002F0FA2">
            <w:pPr>
              <w:pStyle w:val="Standard"/>
              <w:rPr>
                <w:b/>
                <w:lang w:val="en-GB"/>
              </w:rPr>
            </w:pPr>
          </w:p>
          <w:p w:rsidR="002F0FA2" w:rsidRDefault="00D643A2">
            <w:pPr>
              <w:pStyle w:val="Standard"/>
            </w:pPr>
            <w:r>
              <w:rPr>
                <w:b/>
                <w:lang w:val="en-GB"/>
              </w:rPr>
              <w:t>Please note that any data presented within this report has been extracted from internal systems within Police Scotland and should not, in anyway, be interpreted as official Scottish Government recorded crime statistics.</w:t>
            </w:r>
          </w:p>
          <w:p w:rsidR="002F0FA2" w:rsidRDefault="002F0FA2">
            <w:pPr>
              <w:pStyle w:val="Standard"/>
              <w:rPr>
                <w:b/>
                <w:lang w:val="en-GB"/>
              </w:rPr>
            </w:pPr>
          </w:p>
        </w:tc>
      </w:tr>
      <w:tr w:rsidR="002F0FA2" w:rsidTr="009045F4">
        <w:trPr>
          <w:trHeight w:hRule="exact" w:val="7380"/>
        </w:trPr>
        <w:tc>
          <w:tcPr>
            <w:tcW w:w="2123" w:type="dxa"/>
            <w:tcBorders>
              <w:top w:val="single" w:sz="4" w:space="0" w:color="FFFFFF"/>
              <w:left w:val="single" w:sz="4" w:space="0" w:color="FFFFFF"/>
              <w:bottom w:val="single" w:sz="4" w:space="0" w:color="FFFFFF"/>
              <w:right w:val="single" w:sz="4" w:space="0" w:color="00000A"/>
            </w:tcBorders>
            <w:shd w:val="clear" w:color="auto" w:fill="FFFFFF"/>
            <w:tcMar>
              <w:top w:w="0" w:type="dxa"/>
              <w:left w:w="108" w:type="dxa"/>
              <w:bottom w:w="0" w:type="dxa"/>
              <w:right w:w="108" w:type="dxa"/>
            </w:tcMar>
          </w:tcPr>
          <w:p w:rsidR="002F0FA2" w:rsidRDefault="00D643A2">
            <w:pPr>
              <w:pStyle w:val="Standard"/>
            </w:pPr>
            <w:r>
              <w:rPr>
                <w:b/>
                <w:lang w:val="en-GB"/>
              </w:rPr>
              <w:t>Ward Priorities</w:t>
            </w:r>
          </w:p>
        </w:tc>
        <w:tc>
          <w:tcPr>
            <w:tcW w:w="7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0FA2" w:rsidRDefault="00D643A2">
            <w:pPr>
              <w:pStyle w:val="Standard"/>
              <w:rPr>
                <w:b/>
                <w:lang w:val="en-GB"/>
              </w:rPr>
            </w:pPr>
            <w:r>
              <w:rPr>
                <w:b/>
                <w:lang w:val="en-GB"/>
              </w:rPr>
              <w:t>There have been 38 crimes of ASB over the previous month 15 of</w:t>
            </w:r>
          </w:p>
          <w:p w:rsidR="002F0FA2" w:rsidRDefault="00D643A2">
            <w:pPr>
              <w:pStyle w:val="Standard"/>
              <w:rPr>
                <w:b/>
                <w:lang w:val="en-GB"/>
              </w:rPr>
            </w:pPr>
            <w:r>
              <w:rPr>
                <w:b/>
                <w:lang w:val="en-GB"/>
              </w:rPr>
              <w:t>which were vandalisms. There was no pattern or repeat location. There</w:t>
            </w:r>
          </w:p>
          <w:p w:rsidR="002F0FA2" w:rsidRDefault="00D643A2">
            <w:pPr>
              <w:pStyle w:val="Standard"/>
              <w:rPr>
                <w:b/>
                <w:lang w:val="en-GB"/>
              </w:rPr>
            </w:pPr>
            <w:r>
              <w:rPr>
                <w:b/>
                <w:lang w:val="en-GB"/>
              </w:rPr>
              <w:t>were no crimes of serious violence such as Attempted Murder, Serious</w:t>
            </w:r>
          </w:p>
          <w:p w:rsidR="002F0FA2" w:rsidRDefault="00D643A2">
            <w:pPr>
              <w:pStyle w:val="Standard"/>
              <w:rPr>
                <w:b/>
                <w:lang w:val="en-GB"/>
              </w:rPr>
            </w:pPr>
            <w:r>
              <w:rPr>
                <w:b/>
                <w:lang w:val="en-GB"/>
              </w:rPr>
              <w:t>Assault or Robbery. There have been 21 minor assaults.</w:t>
            </w:r>
          </w:p>
          <w:p w:rsidR="002F0FA2" w:rsidRDefault="002F0FA2">
            <w:pPr>
              <w:pStyle w:val="Standard"/>
              <w:rPr>
                <w:b/>
                <w:lang w:val="en-GB"/>
              </w:rPr>
            </w:pPr>
          </w:p>
          <w:p w:rsidR="002F0FA2" w:rsidRDefault="00D643A2">
            <w:pPr>
              <w:pStyle w:val="Standard"/>
              <w:rPr>
                <w:b/>
                <w:lang w:val="en-GB"/>
              </w:rPr>
            </w:pPr>
            <w:r>
              <w:rPr>
                <w:b/>
                <w:lang w:val="en-GB"/>
              </w:rPr>
              <w:t>Drug Dealing &amp; Drug Misuse</w:t>
            </w:r>
          </w:p>
          <w:p w:rsidR="002F0FA2" w:rsidRDefault="00D643A2">
            <w:pPr>
              <w:pStyle w:val="Standard"/>
              <w:rPr>
                <w:b/>
                <w:lang w:val="en-GB"/>
              </w:rPr>
            </w:pPr>
            <w:r>
              <w:rPr>
                <w:b/>
                <w:lang w:val="en-GB"/>
              </w:rPr>
              <w:t>Over the previous month, 1 Drug Search warrant was enforced within</w:t>
            </w:r>
          </w:p>
          <w:p w:rsidR="002F0FA2" w:rsidRDefault="00D643A2">
            <w:pPr>
              <w:pStyle w:val="Standard"/>
              <w:rPr>
                <w:b/>
                <w:lang w:val="en-GB"/>
              </w:rPr>
            </w:pPr>
            <w:r>
              <w:rPr>
                <w:b/>
                <w:lang w:val="en-GB"/>
              </w:rPr>
              <w:t>the Bo’ness area. There has been 1 incident of the supply of controlled</w:t>
            </w:r>
          </w:p>
          <w:p w:rsidR="002F0FA2" w:rsidRDefault="00D643A2">
            <w:pPr>
              <w:pStyle w:val="Standard"/>
              <w:rPr>
                <w:b/>
                <w:lang w:val="en-GB"/>
              </w:rPr>
            </w:pPr>
            <w:r>
              <w:rPr>
                <w:b/>
                <w:lang w:val="en-GB"/>
              </w:rPr>
              <w:t>drugs and 6 offences in relation to possession of controlled substances</w:t>
            </w:r>
          </w:p>
          <w:p w:rsidR="002F0FA2" w:rsidRDefault="00D643A2">
            <w:pPr>
              <w:pStyle w:val="Standard"/>
              <w:rPr>
                <w:b/>
                <w:lang w:val="en-GB"/>
              </w:rPr>
            </w:pPr>
            <w:r>
              <w:rPr>
                <w:b/>
                <w:lang w:val="en-GB"/>
              </w:rPr>
              <w:t>was detected over the past month.</w:t>
            </w:r>
          </w:p>
          <w:p w:rsidR="002F0FA2" w:rsidRDefault="002F0FA2">
            <w:pPr>
              <w:pStyle w:val="Standard"/>
              <w:rPr>
                <w:b/>
                <w:lang w:val="en-GB"/>
              </w:rPr>
            </w:pPr>
          </w:p>
          <w:p w:rsidR="002F0FA2" w:rsidRDefault="00D643A2">
            <w:pPr>
              <w:pStyle w:val="Standard"/>
              <w:rPr>
                <w:b/>
                <w:lang w:val="en-GB"/>
              </w:rPr>
            </w:pPr>
            <w:r>
              <w:rPr>
                <w:b/>
                <w:lang w:val="en-GB"/>
              </w:rPr>
              <w:t xml:space="preserve"> Road Safety</w:t>
            </w:r>
          </w:p>
          <w:p w:rsidR="002F0FA2" w:rsidRDefault="00D643A2">
            <w:pPr>
              <w:pStyle w:val="Standard"/>
              <w:rPr>
                <w:b/>
                <w:lang w:val="en-GB"/>
              </w:rPr>
            </w:pPr>
            <w:r>
              <w:rPr>
                <w:b/>
                <w:lang w:val="en-GB"/>
              </w:rPr>
              <w:t>There has been 1 drink driving offence detected and 1 driving whilst</w:t>
            </w:r>
          </w:p>
          <w:p w:rsidR="002F0FA2" w:rsidRDefault="00D643A2">
            <w:pPr>
              <w:pStyle w:val="Standard"/>
              <w:rPr>
                <w:b/>
                <w:lang w:val="en-GB"/>
              </w:rPr>
            </w:pPr>
            <w:r>
              <w:rPr>
                <w:b/>
                <w:lang w:val="en-GB"/>
              </w:rPr>
              <w:t>unfit. 1 offence in relation to Take and drive away, 1 Drive whilst</w:t>
            </w:r>
          </w:p>
          <w:p w:rsidR="002F0FA2" w:rsidRDefault="00D643A2">
            <w:pPr>
              <w:pStyle w:val="Standard"/>
              <w:rPr>
                <w:b/>
                <w:lang w:val="en-GB"/>
              </w:rPr>
            </w:pPr>
            <w:r>
              <w:rPr>
                <w:b/>
                <w:lang w:val="en-GB"/>
              </w:rPr>
              <w:t>disqualified, 1 no insurance, 1 dangerous driving, 1 careless driving, 1</w:t>
            </w:r>
          </w:p>
          <w:p w:rsidR="002F0FA2" w:rsidRDefault="00D643A2">
            <w:pPr>
              <w:pStyle w:val="Standard"/>
              <w:rPr>
                <w:b/>
                <w:lang w:val="en-GB"/>
              </w:rPr>
            </w:pPr>
            <w:r>
              <w:rPr>
                <w:b/>
                <w:lang w:val="en-GB"/>
              </w:rPr>
              <w:t>No MOT and 3 offences in relation to fail to report a road accident this</w:t>
            </w:r>
          </w:p>
          <w:p w:rsidR="002F0FA2" w:rsidRDefault="00D643A2">
            <w:pPr>
              <w:pStyle w:val="Standard"/>
              <w:rPr>
                <w:b/>
                <w:lang w:val="en-GB"/>
              </w:rPr>
            </w:pPr>
            <w:r>
              <w:rPr>
                <w:b/>
                <w:lang w:val="en-GB"/>
              </w:rPr>
              <w:t>month.</w:t>
            </w:r>
          </w:p>
          <w:p w:rsidR="002F0FA2" w:rsidRDefault="002F0FA2">
            <w:pPr>
              <w:pStyle w:val="Standard"/>
              <w:rPr>
                <w:b/>
                <w:lang w:val="en-GB"/>
              </w:rPr>
            </w:pPr>
          </w:p>
          <w:p w:rsidR="002F0FA2" w:rsidRDefault="00D643A2">
            <w:pPr>
              <w:pStyle w:val="Standard"/>
              <w:rPr>
                <w:b/>
                <w:lang w:val="en-GB"/>
              </w:rPr>
            </w:pPr>
            <w:r>
              <w:rPr>
                <w:b/>
                <w:lang w:val="en-GB"/>
              </w:rPr>
              <w:t>Dishonesty Crimes</w:t>
            </w:r>
          </w:p>
          <w:p w:rsidR="002F0FA2" w:rsidRDefault="00D643A2">
            <w:pPr>
              <w:pStyle w:val="Standard"/>
              <w:rPr>
                <w:b/>
                <w:lang w:val="en-GB"/>
              </w:rPr>
            </w:pPr>
            <w:r>
              <w:rPr>
                <w:b/>
                <w:lang w:val="en-GB"/>
              </w:rPr>
              <w:t xml:space="preserve">There </w:t>
            </w:r>
            <w:r w:rsidR="00A420D5">
              <w:rPr>
                <w:b/>
                <w:lang w:val="en-GB"/>
              </w:rPr>
              <w:t>have</w:t>
            </w:r>
            <w:r>
              <w:rPr>
                <w:b/>
                <w:lang w:val="en-GB"/>
              </w:rPr>
              <w:t xml:space="preserve"> been 5 commercial housebreaking offences reported with</w:t>
            </w:r>
          </w:p>
          <w:p w:rsidR="002F0FA2" w:rsidRDefault="00D643A2">
            <w:pPr>
              <w:pStyle w:val="Standard"/>
              <w:rPr>
                <w:b/>
                <w:lang w:val="en-GB"/>
              </w:rPr>
            </w:pPr>
            <w:r>
              <w:rPr>
                <w:b/>
                <w:lang w:val="en-GB"/>
              </w:rPr>
              <w:t>enquiries ongoing for 4. There has also been 1 Residential</w:t>
            </w:r>
          </w:p>
          <w:p w:rsidR="002F0FA2" w:rsidRDefault="00D643A2">
            <w:pPr>
              <w:pStyle w:val="Standard"/>
              <w:rPr>
                <w:b/>
                <w:lang w:val="en-GB"/>
              </w:rPr>
            </w:pPr>
            <w:r>
              <w:rPr>
                <w:b/>
                <w:lang w:val="en-GB"/>
              </w:rPr>
              <w:t>housebreaking which is detected. There have been 9 minor thefts.</w:t>
            </w:r>
          </w:p>
          <w:p w:rsidR="002F0FA2" w:rsidRDefault="00D643A2">
            <w:pPr>
              <w:pStyle w:val="Standard"/>
              <w:rPr>
                <w:b/>
                <w:lang w:val="en-GB"/>
              </w:rPr>
            </w:pPr>
            <w:r>
              <w:rPr>
                <w:b/>
                <w:lang w:val="en-GB"/>
              </w:rPr>
              <w:t xml:space="preserve">There </w:t>
            </w:r>
            <w:r w:rsidR="00A420D5">
              <w:rPr>
                <w:b/>
                <w:lang w:val="en-GB"/>
              </w:rPr>
              <w:t>have</w:t>
            </w:r>
            <w:r>
              <w:rPr>
                <w:b/>
                <w:lang w:val="en-GB"/>
              </w:rPr>
              <w:t xml:space="preserve"> been no Motor vehicle thefts.</w:t>
            </w:r>
          </w:p>
          <w:p w:rsidR="002F0FA2" w:rsidRDefault="002F0FA2">
            <w:pPr>
              <w:pStyle w:val="Standard"/>
              <w:rPr>
                <w:b/>
                <w:lang w:val="en-GB"/>
              </w:rPr>
            </w:pPr>
          </w:p>
          <w:p w:rsidR="002F0FA2" w:rsidRDefault="00D643A2">
            <w:pPr>
              <w:pStyle w:val="Standard"/>
              <w:rPr>
                <w:b/>
                <w:lang w:val="en-GB"/>
              </w:rPr>
            </w:pPr>
            <w:r>
              <w:rPr>
                <w:b/>
                <w:lang w:val="en-GB"/>
              </w:rPr>
              <w:t>Other offences relate to minor and miscellaneous crimes.</w:t>
            </w:r>
          </w:p>
          <w:p w:rsidR="002F0FA2" w:rsidRDefault="002F0FA2">
            <w:pPr>
              <w:pStyle w:val="Standard"/>
              <w:rPr>
                <w:b/>
                <w:lang w:val="en-GB"/>
              </w:rPr>
            </w:pPr>
          </w:p>
        </w:tc>
      </w:tr>
    </w:tbl>
    <w:p w:rsidR="002F0FA2" w:rsidRDefault="002F0FA2">
      <w:pPr>
        <w:pStyle w:val="Standard"/>
        <w:rPr>
          <w:b/>
          <w:lang w:val="en-GB"/>
        </w:rPr>
      </w:pPr>
    </w:p>
    <w:tbl>
      <w:tblPr>
        <w:tblW w:w="9829" w:type="dxa"/>
        <w:tblInd w:w="-108" w:type="dxa"/>
        <w:tblLayout w:type="fixed"/>
        <w:tblCellMar>
          <w:left w:w="10" w:type="dxa"/>
          <w:right w:w="10" w:type="dxa"/>
        </w:tblCellMar>
        <w:tblLook w:val="04A0"/>
      </w:tblPr>
      <w:tblGrid>
        <w:gridCol w:w="2087"/>
        <w:gridCol w:w="7742"/>
      </w:tblGrid>
      <w:tr w:rsidR="002F0FA2">
        <w:trPr>
          <w:trHeight w:hRule="exact" w:val="5145"/>
        </w:trPr>
        <w:tc>
          <w:tcPr>
            <w:tcW w:w="2087" w:type="dxa"/>
            <w:tcBorders>
              <w:top w:val="single" w:sz="4" w:space="0" w:color="FFFFFF"/>
              <w:left w:val="single" w:sz="4" w:space="0" w:color="FFFFFF"/>
              <w:bottom w:val="single" w:sz="4" w:space="0" w:color="FFFFFF"/>
              <w:right w:val="single" w:sz="4" w:space="0" w:color="00000A"/>
            </w:tcBorders>
            <w:shd w:val="clear" w:color="auto" w:fill="FFFFFF"/>
            <w:tcMar>
              <w:top w:w="0" w:type="dxa"/>
              <w:left w:w="108" w:type="dxa"/>
              <w:bottom w:w="0" w:type="dxa"/>
              <w:right w:w="108" w:type="dxa"/>
            </w:tcMar>
          </w:tcPr>
          <w:p w:rsidR="002F0FA2" w:rsidRDefault="002F0FA2">
            <w:pPr>
              <w:pStyle w:val="Standard"/>
              <w:rPr>
                <w:b/>
                <w:lang w:val="en-GB"/>
              </w:rPr>
            </w:pPr>
          </w:p>
        </w:tc>
        <w:tc>
          <w:tcPr>
            <w:tcW w:w="7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0FA2" w:rsidRDefault="00D643A2">
            <w:pPr>
              <w:pStyle w:val="Standard"/>
            </w:pPr>
            <w:r>
              <w:rPr>
                <w:b/>
                <w:u w:val="single"/>
                <w:lang w:val="en-GB"/>
              </w:rPr>
              <w:t>Community Engagement and Reassurance</w:t>
            </w:r>
          </w:p>
          <w:p w:rsidR="002F0FA2" w:rsidRDefault="00D643A2">
            <w:pPr>
              <w:pStyle w:val="Standard"/>
            </w:pPr>
            <w:r>
              <w:rPr>
                <w:noProof/>
                <w:lang w:val="en-GB" w:eastAsia="en-GB"/>
              </w:rPr>
              <w:drawing>
                <wp:inline distT="0" distB="0" distL="0" distR="0">
                  <wp:extent cx="2387516" cy="1682642"/>
                  <wp:effectExtent l="0" t="0" r="0"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a:alphaModFix/>
                          </a:blip>
                          <a:srcRect/>
                          <a:stretch>
                            <a:fillRect/>
                          </a:stretch>
                        </pic:blipFill>
                        <pic:spPr>
                          <a:xfrm>
                            <a:off x="0" y="0"/>
                            <a:ext cx="2387516" cy="1682642"/>
                          </a:xfrm>
                          <a:prstGeom prst="rect">
                            <a:avLst/>
                          </a:prstGeom>
                          <a:noFill/>
                          <a:ln>
                            <a:noFill/>
                            <a:prstDash/>
                          </a:ln>
                        </pic:spPr>
                      </pic:pic>
                    </a:graphicData>
                  </a:graphic>
                </wp:inline>
              </w:drawing>
            </w:r>
          </w:p>
          <w:p w:rsidR="002F0FA2" w:rsidRDefault="002F0FA2">
            <w:pPr>
              <w:pStyle w:val="Standard"/>
              <w:rPr>
                <w:b/>
                <w:lang w:val="en-GB"/>
              </w:rPr>
            </w:pPr>
          </w:p>
          <w:p w:rsidR="002F0FA2" w:rsidRDefault="00D643A2">
            <w:pPr>
              <w:pStyle w:val="Standard"/>
            </w:pPr>
            <w:r>
              <w:rPr>
                <w:b/>
              </w:rPr>
              <w:t>Police Scotland is launching a new process for public consultation. The aim is to widen the existing consultation process by making the consultation survey available online and accessible all year round.</w:t>
            </w:r>
          </w:p>
          <w:p w:rsidR="002F0FA2" w:rsidRDefault="002F0FA2">
            <w:pPr>
              <w:pStyle w:val="Standard"/>
              <w:rPr>
                <w:b/>
                <w:lang w:val="en-GB"/>
              </w:rPr>
            </w:pPr>
          </w:p>
          <w:p w:rsidR="002F0FA2" w:rsidRDefault="00D643A2">
            <w:pPr>
              <w:pStyle w:val="Standard"/>
            </w:pPr>
            <w:r>
              <w:rPr>
                <w:b/>
              </w:rPr>
              <w:t xml:space="preserve">The survey can be found via the Police Scotland website; </w:t>
            </w:r>
            <w:hyperlink r:id="rId11" w:history="1">
              <w:r>
                <w:rPr>
                  <w:b/>
                </w:rPr>
                <w:t>www.scotland.police.uk/yourviewcounts</w:t>
              </w:r>
            </w:hyperlink>
          </w:p>
        </w:tc>
      </w:tr>
    </w:tbl>
    <w:p w:rsidR="002F0FA2" w:rsidRDefault="002F0FA2">
      <w:pPr>
        <w:pStyle w:val="Standard"/>
        <w:rPr>
          <w:b/>
          <w:lang w:val="en-GB"/>
        </w:rPr>
      </w:pPr>
    </w:p>
    <w:p w:rsidR="002F0FA2" w:rsidRDefault="002F0FA2">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B5622E" w:rsidRDefault="00B5622E">
      <w:pPr>
        <w:pStyle w:val="Standard"/>
        <w:rPr>
          <w:b/>
          <w:lang w:val="en-GB"/>
        </w:rPr>
      </w:pPr>
    </w:p>
    <w:p w:rsidR="002F0FA2" w:rsidRPr="00B5622E" w:rsidRDefault="00D643A2">
      <w:pPr>
        <w:pStyle w:val="Standard"/>
        <w:tabs>
          <w:tab w:val="left" w:pos="7938"/>
          <w:tab w:val="left" w:pos="8505"/>
          <w:tab w:val="left" w:pos="9072"/>
        </w:tabs>
        <w:rPr>
          <w:b/>
        </w:rPr>
      </w:pPr>
      <w:r>
        <w:rPr>
          <w:lang w:val="en-GB"/>
        </w:rPr>
        <w:lastRenderedPageBreak/>
        <w:t>Bo</w:t>
      </w:r>
      <w:r w:rsidR="00A420D5">
        <w:rPr>
          <w:lang w:val="en-GB"/>
        </w:rPr>
        <w:t>’</w:t>
      </w:r>
      <w:r>
        <w:rPr>
          <w:lang w:val="en-GB"/>
        </w:rPr>
        <w:t>ness Community Council Meeting</w:t>
      </w:r>
      <w:r w:rsidR="00B5622E">
        <w:rPr>
          <w:lang w:val="en-GB"/>
        </w:rPr>
        <w:tab/>
      </w:r>
      <w:r w:rsidR="00B5622E" w:rsidRPr="00B5622E">
        <w:rPr>
          <w:b/>
          <w:lang w:val="en-GB"/>
        </w:rPr>
        <w:t>Appendix 2</w:t>
      </w:r>
    </w:p>
    <w:p w:rsidR="002F0FA2" w:rsidRDefault="00D643A2">
      <w:pPr>
        <w:pStyle w:val="Standard"/>
        <w:tabs>
          <w:tab w:val="left" w:pos="7938"/>
          <w:tab w:val="left" w:pos="8505"/>
          <w:tab w:val="left" w:pos="9072"/>
        </w:tabs>
        <w:rPr>
          <w:u w:val="single"/>
          <w:lang w:val="en-GB"/>
        </w:rPr>
      </w:pPr>
      <w:r>
        <w:rPr>
          <w:u w:val="single"/>
          <w:lang w:val="en-GB"/>
        </w:rPr>
        <w:t>Wednesday 11 July 2018</w:t>
      </w:r>
    </w:p>
    <w:p w:rsidR="00B5622E" w:rsidRDefault="00B5622E">
      <w:pPr>
        <w:pStyle w:val="Standard"/>
        <w:tabs>
          <w:tab w:val="left" w:pos="7938"/>
          <w:tab w:val="left" w:pos="8505"/>
          <w:tab w:val="left" w:pos="9072"/>
        </w:tabs>
        <w:rPr>
          <w:u w:val="single"/>
          <w:lang w:val="en-GB"/>
        </w:rPr>
      </w:pPr>
    </w:p>
    <w:p w:rsidR="002F0FA2" w:rsidRDefault="00D643A2">
      <w:pPr>
        <w:pStyle w:val="Standard"/>
        <w:tabs>
          <w:tab w:val="left" w:pos="7938"/>
          <w:tab w:val="left" w:pos="8505"/>
          <w:tab w:val="left" w:pos="9072"/>
        </w:tabs>
      </w:pPr>
      <w:r>
        <w:rPr>
          <w:b/>
          <w:lang w:val="en-GB"/>
        </w:rPr>
        <w:t>COMMUNITY SAFETY TEAM</w:t>
      </w:r>
    </w:p>
    <w:p w:rsidR="002F0FA2" w:rsidRDefault="002F0FA2">
      <w:pPr>
        <w:pStyle w:val="Standard"/>
        <w:tabs>
          <w:tab w:val="left" w:pos="7938"/>
          <w:tab w:val="left" w:pos="8505"/>
          <w:tab w:val="left" w:pos="9072"/>
        </w:tabs>
        <w:rPr>
          <w:lang w:val="en-GB"/>
        </w:rPr>
      </w:pPr>
    </w:p>
    <w:p w:rsidR="002F0FA2" w:rsidRDefault="00D643A2">
      <w:pPr>
        <w:pStyle w:val="Standard"/>
        <w:tabs>
          <w:tab w:val="left" w:pos="7938"/>
          <w:tab w:val="left" w:pos="8505"/>
          <w:tab w:val="left" w:pos="9072"/>
        </w:tabs>
      </w:pPr>
      <w:r>
        <w:rPr>
          <w:b/>
          <w:lang w:val="en-GB"/>
        </w:rPr>
        <w:t>ASB Reports</w:t>
      </w:r>
      <w:r>
        <w:rPr>
          <w:lang w:val="en-GB"/>
        </w:rPr>
        <w:t xml:space="preserve"> Please note, figures relate to the previous full calendar month.</w:t>
      </w:r>
    </w:p>
    <w:p w:rsidR="002F0FA2" w:rsidRDefault="00D643A2">
      <w:pPr>
        <w:pStyle w:val="Standard"/>
        <w:tabs>
          <w:tab w:val="left" w:pos="7938"/>
          <w:tab w:val="left" w:pos="8505"/>
          <w:tab w:val="left" w:pos="9072"/>
        </w:tabs>
      </w:pPr>
      <w:r>
        <w:rPr>
          <w:b/>
          <w:lang w:val="en-GB"/>
        </w:rPr>
        <w:t>Period:  01/06/18 – 30/06/18</w:t>
      </w:r>
    </w:p>
    <w:tbl>
      <w:tblPr>
        <w:tblW w:w="9505" w:type="dxa"/>
        <w:tblInd w:w="-108" w:type="dxa"/>
        <w:tblLayout w:type="fixed"/>
        <w:tblCellMar>
          <w:left w:w="10" w:type="dxa"/>
          <w:right w:w="10" w:type="dxa"/>
        </w:tblCellMar>
        <w:tblLook w:val="04A0"/>
      </w:tblPr>
      <w:tblGrid>
        <w:gridCol w:w="2058"/>
        <w:gridCol w:w="2219"/>
        <w:gridCol w:w="279"/>
        <w:gridCol w:w="2335"/>
        <w:gridCol w:w="279"/>
        <w:gridCol w:w="2335"/>
      </w:tblGrid>
      <w:tr w:rsidR="002F0FA2">
        <w:trPr>
          <w:trHeight w:val="1022"/>
        </w:trPr>
        <w:tc>
          <w:tcPr>
            <w:tcW w:w="20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b/>
                <w:lang w:val="en-GB"/>
              </w:rPr>
              <w:t>Total ASB Reports</w:t>
            </w:r>
          </w:p>
          <w:p w:rsidR="002F0FA2" w:rsidRDefault="00D643A2">
            <w:pPr>
              <w:pStyle w:val="Standard"/>
              <w:tabs>
                <w:tab w:val="left" w:pos="7938"/>
                <w:tab w:val="left" w:pos="8505"/>
                <w:tab w:val="left" w:pos="9072"/>
              </w:tabs>
            </w:pPr>
            <w:r>
              <w:rPr>
                <w:lang w:val="en-GB"/>
              </w:rPr>
              <w:t>Falkirk Council Area</w:t>
            </w:r>
          </w:p>
        </w:tc>
        <w:tc>
          <w:tcPr>
            <w:tcW w:w="249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b/>
                <w:lang w:val="en-GB"/>
              </w:rPr>
              <w:t>Breakdown of 3 geographical areas</w:t>
            </w:r>
          </w:p>
          <w:p w:rsidR="002F0FA2" w:rsidRDefault="002F0FA2">
            <w:pPr>
              <w:pStyle w:val="Standard"/>
              <w:tabs>
                <w:tab w:val="left" w:pos="7938"/>
                <w:tab w:val="left" w:pos="8505"/>
                <w:tab w:val="left" w:pos="9072"/>
              </w:tabs>
              <w:rPr>
                <w:b/>
                <w:lang w:val="en-GB"/>
              </w:rPr>
            </w:pPr>
          </w:p>
        </w:tc>
        <w:tc>
          <w:tcPr>
            <w:tcW w:w="26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2F0FA2" w:rsidRDefault="002F0FA2">
            <w:pPr>
              <w:pStyle w:val="Standard"/>
              <w:tabs>
                <w:tab w:val="left" w:pos="7938"/>
                <w:tab w:val="left" w:pos="8505"/>
                <w:tab w:val="left" w:pos="9072"/>
              </w:tabs>
              <w:rPr>
                <w:b/>
                <w:lang w:val="en-GB"/>
              </w:rPr>
            </w:pPr>
          </w:p>
        </w:tc>
        <w:tc>
          <w:tcPr>
            <w:tcW w:w="2335" w:type="dxa"/>
            <w:shd w:val="clear" w:color="auto" w:fill="auto"/>
            <w:tcMar>
              <w:top w:w="0" w:type="dxa"/>
              <w:left w:w="10" w:type="dxa"/>
              <w:bottom w:w="0" w:type="dxa"/>
              <w:right w:w="10" w:type="dxa"/>
            </w:tcMar>
          </w:tcPr>
          <w:p w:rsidR="002F0FA2" w:rsidRDefault="002F0FA2">
            <w:pPr>
              <w:pStyle w:val="Standard"/>
              <w:tabs>
                <w:tab w:val="left" w:pos="7938"/>
                <w:tab w:val="left" w:pos="8505"/>
                <w:tab w:val="left" w:pos="9072"/>
              </w:tabs>
              <w:rPr>
                <w:b/>
                <w:lang w:val="en-GB"/>
              </w:rPr>
            </w:pPr>
          </w:p>
        </w:tc>
      </w:tr>
      <w:tr w:rsidR="002F0FA2">
        <w:trPr>
          <w:trHeight w:val="331"/>
        </w:trPr>
        <w:tc>
          <w:tcPr>
            <w:tcW w:w="205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2F0FA2">
            <w:pPr>
              <w:pStyle w:val="Standard"/>
              <w:tabs>
                <w:tab w:val="left" w:pos="7938"/>
                <w:tab w:val="left" w:pos="8505"/>
                <w:tab w:val="left" w:pos="9072"/>
              </w:tabs>
              <w:rPr>
                <w:b/>
                <w:lang w:val="en-GB"/>
              </w:rPr>
            </w:pPr>
          </w:p>
          <w:p w:rsidR="002F0FA2" w:rsidRDefault="00D643A2">
            <w:pPr>
              <w:pStyle w:val="Standard"/>
              <w:tabs>
                <w:tab w:val="left" w:pos="7938"/>
                <w:tab w:val="left" w:pos="8505"/>
                <w:tab w:val="left" w:pos="9072"/>
              </w:tabs>
            </w:pPr>
            <w:r>
              <w:rPr>
                <w:b/>
                <w:lang w:val="en-GB"/>
              </w:rPr>
              <w:t>104</w:t>
            </w:r>
          </w:p>
        </w:tc>
        <w:tc>
          <w:tcPr>
            <w:tcW w:w="22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b/>
                <w:lang w:val="en-GB"/>
              </w:rPr>
              <w:t>EAST-</w:t>
            </w:r>
            <w:r>
              <w:rPr>
                <w:lang w:val="en-GB"/>
              </w:rPr>
              <w:t>Grangemouth, Bo’ness, Braes</w:t>
            </w:r>
          </w:p>
        </w:tc>
        <w:tc>
          <w:tcPr>
            <w:tcW w:w="26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b/>
                <w:lang w:val="en-GB"/>
              </w:rPr>
              <w:t>WEST-</w:t>
            </w:r>
            <w:r>
              <w:rPr>
                <w:lang w:val="en-GB"/>
              </w:rPr>
              <w:t>Denny, Dunipace, Bonnybridge, Haggs, Banknock</w:t>
            </w:r>
          </w:p>
        </w:tc>
        <w:tc>
          <w:tcPr>
            <w:tcW w:w="26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2F0FA2" w:rsidRDefault="00D643A2">
            <w:pPr>
              <w:pStyle w:val="Standard"/>
              <w:tabs>
                <w:tab w:val="left" w:pos="7938"/>
                <w:tab w:val="left" w:pos="8505"/>
                <w:tab w:val="left" w:pos="9072"/>
              </w:tabs>
            </w:pPr>
            <w:r>
              <w:rPr>
                <w:b/>
                <w:lang w:val="en-GB"/>
              </w:rPr>
              <w:t xml:space="preserve">CENTRAL </w:t>
            </w:r>
            <w:r>
              <w:rPr>
                <w:lang w:val="en-GB"/>
              </w:rPr>
              <w:t>Falkirk     North and South</w:t>
            </w:r>
          </w:p>
        </w:tc>
      </w:tr>
      <w:tr w:rsidR="002F0FA2">
        <w:trPr>
          <w:trHeight w:val="331"/>
        </w:trPr>
        <w:tc>
          <w:tcPr>
            <w:tcW w:w="205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2F0FA2">
            <w:pPr>
              <w:rPr>
                <w:rFonts w:ascii="Times New Roman" w:hAnsi="Times New Roman" w:cs="Times New Roman"/>
                <w:sz w:val="24"/>
                <w:szCs w:val="24"/>
              </w:rPr>
            </w:pPr>
          </w:p>
        </w:tc>
        <w:tc>
          <w:tcPr>
            <w:tcW w:w="22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b/>
                <w:lang w:val="en-GB"/>
              </w:rPr>
              <w:t>36</w:t>
            </w:r>
          </w:p>
        </w:tc>
        <w:tc>
          <w:tcPr>
            <w:tcW w:w="26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b/>
                <w:lang w:val="en-GB"/>
              </w:rPr>
              <w:t>22</w:t>
            </w:r>
          </w:p>
        </w:tc>
        <w:tc>
          <w:tcPr>
            <w:tcW w:w="26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2F0FA2" w:rsidRDefault="00D643A2">
            <w:pPr>
              <w:pStyle w:val="Standard"/>
              <w:tabs>
                <w:tab w:val="left" w:pos="7938"/>
                <w:tab w:val="left" w:pos="8505"/>
                <w:tab w:val="left" w:pos="9072"/>
              </w:tabs>
              <w:rPr>
                <w:b/>
                <w:lang w:val="en-GB"/>
              </w:rPr>
            </w:pPr>
            <w:r>
              <w:rPr>
                <w:b/>
                <w:lang w:val="en-GB"/>
              </w:rPr>
              <w:t>46</w:t>
            </w:r>
          </w:p>
        </w:tc>
      </w:tr>
    </w:tbl>
    <w:p w:rsidR="002F0FA2" w:rsidRDefault="002F0FA2">
      <w:pPr>
        <w:pStyle w:val="Standard"/>
        <w:tabs>
          <w:tab w:val="left" w:pos="7938"/>
          <w:tab w:val="left" w:pos="8505"/>
          <w:tab w:val="left" w:pos="9072"/>
        </w:tabs>
        <w:rPr>
          <w:b/>
          <w:lang w:val="en-GB"/>
        </w:rPr>
      </w:pPr>
    </w:p>
    <w:p w:rsidR="002F0FA2" w:rsidRDefault="00D643A2">
      <w:pPr>
        <w:pStyle w:val="Standard"/>
        <w:tabs>
          <w:tab w:val="left" w:pos="7938"/>
          <w:tab w:val="left" w:pos="8505"/>
          <w:tab w:val="left" w:pos="9072"/>
        </w:tabs>
      </w:pPr>
      <w:r>
        <w:rPr>
          <w:b/>
          <w:lang w:val="en-GB"/>
        </w:rPr>
        <w:t>Hotspot Patrols</w:t>
      </w:r>
    </w:p>
    <w:tbl>
      <w:tblPr>
        <w:tblW w:w="9889" w:type="dxa"/>
        <w:tblInd w:w="-108" w:type="dxa"/>
        <w:tblLayout w:type="fixed"/>
        <w:tblCellMar>
          <w:left w:w="10" w:type="dxa"/>
          <w:right w:w="10" w:type="dxa"/>
        </w:tblCellMar>
        <w:tblLook w:val="04A0"/>
      </w:tblPr>
      <w:tblGrid>
        <w:gridCol w:w="1100"/>
        <w:gridCol w:w="1275"/>
        <w:gridCol w:w="7514"/>
      </w:tblGrid>
      <w:tr w:rsidR="002F0FA2">
        <w:trPr>
          <w:trHeight w:val="279"/>
        </w:trPr>
        <w:tc>
          <w:tcPr>
            <w:tcW w:w="11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b/>
                <w:lang w:val="en-GB"/>
              </w:rPr>
              <w:t>Area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b/>
                <w:lang w:val="en-GB"/>
              </w:rPr>
              <w:t xml:space="preserve">Issues  </w:t>
            </w:r>
          </w:p>
        </w:tc>
        <w:tc>
          <w:tcPr>
            <w:tcW w:w="75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b/>
                <w:lang w:val="en-GB"/>
              </w:rPr>
              <w:t>Actions</w:t>
            </w:r>
          </w:p>
        </w:tc>
      </w:tr>
      <w:tr w:rsidR="002F0FA2">
        <w:trPr>
          <w:trHeight w:val="837"/>
        </w:trPr>
        <w:tc>
          <w:tcPr>
            <w:tcW w:w="11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lang w:val="en-GB"/>
              </w:rPr>
              <w:t xml:space="preserve"> NONE</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2F0FA2">
            <w:pPr>
              <w:pStyle w:val="Standard"/>
              <w:tabs>
                <w:tab w:val="left" w:pos="7938"/>
                <w:tab w:val="left" w:pos="8505"/>
                <w:tab w:val="left" w:pos="9072"/>
              </w:tabs>
              <w:rPr>
                <w:lang w:val="en-GB"/>
              </w:rPr>
            </w:pPr>
          </w:p>
        </w:tc>
        <w:tc>
          <w:tcPr>
            <w:tcW w:w="75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lang w:val="en-GB"/>
              </w:rPr>
              <w:t>We identify hotspot areas through a multi-agency tasking group involving Police Scotland, Falkirk Housing, SACRO and Scottish Fire and Rescue Service. These are areas experiencing high levels of antisocial behaviour.</w:t>
            </w:r>
          </w:p>
        </w:tc>
      </w:tr>
    </w:tbl>
    <w:p w:rsidR="002F0FA2" w:rsidRDefault="002F0FA2">
      <w:pPr>
        <w:pStyle w:val="Standard"/>
        <w:tabs>
          <w:tab w:val="left" w:pos="7938"/>
          <w:tab w:val="left" w:pos="8505"/>
          <w:tab w:val="left" w:pos="9072"/>
        </w:tabs>
        <w:rPr>
          <w:b/>
          <w:lang w:val="en-GB"/>
        </w:rPr>
      </w:pPr>
    </w:p>
    <w:p w:rsidR="002F0FA2" w:rsidRDefault="00D643A2">
      <w:pPr>
        <w:pStyle w:val="Standard"/>
        <w:tabs>
          <w:tab w:val="left" w:pos="7938"/>
          <w:tab w:val="left" w:pos="8505"/>
          <w:tab w:val="left" w:pos="9072"/>
        </w:tabs>
      </w:pPr>
      <w:r>
        <w:rPr>
          <w:b/>
          <w:lang w:val="en-GB"/>
        </w:rPr>
        <w:t>Investigations: Period 01/03/18 – 31/03/18</w:t>
      </w:r>
    </w:p>
    <w:tbl>
      <w:tblPr>
        <w:tblW w:w="4786" w:type="dxa"/>
        <w:tblInd w:w="-108" w:type="dxa"/>
        <w:tblLayout w:type="fixed"/>
        <w:tblCellMar>
          <w:left w:w="10" w:type="dxa"/>
          <w:right w:w="10" w:type="dxa"/>
        </w:tblCellMar>
        <w:tblLook w:val="04A0"/>
      </w:tblPr>
      <w:tblGrid>
        <w:gridCol w:w="3510"/>
        <w:gridCol w:w="1276"/>
      </w:tblGrid>
      <w:tr w:rsidR="002F0FA2">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b/>
                <w:lang w:val="en-GB"/>
              </w:rPr>
              <w:t>ASB Concern</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b/>
                <w:lang w:val="en-GB"/>
              </w:rPr>
              <w:t>No of reports</w:t>
            </w:r>
          </w:p>
        </w:tc>
      </w:tr>
      <w:tr w:rsidR="002F0FA2">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lang w:val="en-GB"/>
              </w:rPr>
              <w:t>Dog Fouling &amp; Control of Dogs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lang w:val="en-GB"/>
              </w:rPr>
              <w:t>13</w:t>
            </w:r>
          </w:p>
        </w:tc>
      </w:tr>
      <w:tr w:rsidR="002F0FA2">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lang w:val="en-GB"/>
              </w:rPr>
              <w:t>Litter &amp; Fly Tipping</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lang w:val="en-GB"/>
              </w:rPr>
              <w:t>7</w:t>
            </w:r>
          </w:p>
        </w:tc>
      </w:tr>
      <w:tr w:rsidR="002F0FA2">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lang w:val="en-GB"/>
              </w:rPr>
              <w:t>Youth related disorder</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lang w:val="en-GB"/>
              </w:rPr>
              <w:t>8</w:t>
            </w:r>
          </w:p>
        </w:tc>
      </w:tr>
      <w:tr w:rsidR="002F0FA2">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lang w:val="en-GB"/>
              </w:rPr>
              <w:t>Other</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lang w:val="en-GB"/>
              </w:rPr>
              <w:t>8</w:t>
            </w:r>
          </w:p>
        </w:tc>
      </w:tr>
    </w:tbl>
    <w:p w:rsidR="002F0FA2" w:rsidRDefault="002F0FA2">
      <w:pPr>
        <w:pStyle w:val="Standard"/>
        <w:tabs>
          <w:tab w:val="left" w:pos="7938"/>
          <w:tab w:val="left" w:pos="8505"/>
          <w:tab w:val="left" w:pos="9072"/>
        </w:tabs>
        <w:rPr>
          <w:b/>
          <w:lang w:val="en-GB"/>
        </w:rPr>
      </w:pPr>
    </w:p>
    <w:p w:rsidR="002F0FA2" w:rsidRDefault="002F0FA2">
      <w:pPr>
        <w:pStyle w:val="Standard"/>
        <w:tabs>
          <w:tab w:val="left" w:pos="7938"/>
          <w:tab w:val="left" w:pos="8505"/>
          <w:tab w:val="left" w:pos="9072"/>
        </w:tabs>
        <w:rPr>
          <w:b/>
          <w:lang w:val="en-GB"/>
        </w:rPr>
      </w:pPr>
    </w:p>
    <w:p w:rsidR="002F0FA2" w:rsidRDefault="00D643A2">
      <w:pPr>
        <w:pStyle w:val="Standard"/>
        <w:tabs>
          <w:tab w:val="left" w:pos="7938"/>
          <w:tab w:val="left" w:pos="8505"/>
          <w:tab w:val="left" w:pos="9072"/>
        </w:tabs>
      </w:pPr>
      <w:r>
        <w:rPr>
          <w:b/>
          <w:lang w:val="en-GB"/>
        </w:rPr>
        <w:t>Current CST activities in the area</w:t>
      </w:r>
    </w:p>
    <w:tbl>
      <w:tblPr>
        <w:tblW w:w="9889" w:type="dxa"/>
        <w:tblInd w:w="-108" w:type="dxa"/>
        <w:tblLayout w:type="fixed"/>
        <w:tblCellMar>
          <w:left w:w="10" w:type="dxa"/>
          <w:right w:w="10" w:type="dxa"/>
        </w:tblCellMar>
        <w:tblLook w:val="04A0"/>
      </w:tblPr>
      <w:tblGrid>
        <w:gridCol w:w="9889"/>
      </w:tblGrid>
      <w:tr w:rsidR="002F0FA2">
        <w:trPr>
          <w:trHeight w:val="566"/>
        </w:trPr>
        <w:tc>
          <w:tcPr>
            <w:tcW w:w="98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rPr>
                <w:b/>
                <w:lang w:val="en-GB"/>
              </w:rPr>
            </w:pPr>
            <w:r>
              <w:rPr>
                <w:b/>
                <w:lang w:val="en-GB"/>
              </w:rPr>
              <w:t xml:space="preserve">The Community Safety Team continue to monitor for Litter, Dog </w:t>
            </w:r>
          </w:p>
          <w:p w:rsidR="002F0FA2" w:rsidRDefault="00D643A2">
            <w:pPr>
              <w:pStyle w:val="Standard"/>
              <w:tabs>
                <w:tab w:val="left" w:pos="7938"/>
                <w:tab w:val="left" w:pos="8505"/>
                <w:tab w:val="left" w:pos="9072"/>
              </w:tabs>
              <w:rPr>
                <w:b/>
                <w:lang w:val="en-GB"/>
              </w:rPr>
            </w:pPr>
            <w:r>
              <w:rPr>
                <w:b/>
                <w:lang w:val="en-GB"/>
              </w:rPr>
              <w:t xml:space="preserve">Fouling, Fly Tipping and Anti-social Behaviour through patrols and </w:t>
            </w:r>
          </w:p>
          <w:p w:rsidR="002F0FA2" w:rsidRDefault="00D643A2">
            <w:pPr>
              <w:pStyle w:val="Standard"/>
              <w:tabs>
                <w:tab w:val="left" w:pos="7938"/>
                <w:tab w:val="left" w:pos="8505"/>
                <w:tab w:val="left" w:pos="9072"/>
              </w:tabs>
              <w:rPr>
                <w:b/>
                <w:lang w:val="en-GB"/>
              </w:rPr>
            </w:pPr>
            <w:r>
              <w:rPr>
                <w:b/>
                <w:lang w:val="en-GB"/>
              </w:rPr>
              <w:t xml:space="preserve"> reports received from the Local Community.</w:t>
            </w:r>
          </w:p>
          <w:p w:rsidR="002F0FA2" w:rsidRDefault="00D643A2">
            <w:pPr>
              <w:pStyle w:val="Standard"/>
              <w:tabs>
                <w:tab w:val="left" w:pos="7938"/>
                <w:tab w:val="left" w:pos="8505"/>
                <w:tab w:val="left" w:pos="9072"/>
              </w:tabs>
              <w:rPr>
                <w:b/>
                <w:lang w:val="en-GB"/>
              </w:rPr>
            </w:pPr>
            <w:r>
              <w:rPr>
                <w:b/>
                <w:lang w:val="en-GB"/>
              </w:rPr>
              <w:t xml:space="preserve"> We are checking Stewart Avenue for Fly Tipping and Dog Fouling, We </w:t>
            </w:r>
          </w:p>
          <w:p w:rsidR="002F0FA2" w:rsidRDefault="00D643A2">
            <w:pPr>
              <w:pStyle w:val="Standard"/>
              <w:tabs>
                <w:tab w:val="left" w:pos="7938"/>
                <w:tab w:val="left" w:pos="8505"/>
                <w:tab w:val="left" w:pos="9072"/>
              </w:tabs>
              <w:rPr>
                <w:b/>
                <w:lang w:val="en-GB"/>
              </w:rPr>
            </w:pPr>
            <w:r>
              <w:rPr>
                <w:b/>
                <w:lang w:val="en-GB"/>
              </w:rPr>
              <w:t xml:space="preserve"> continue to monitor and work with the local residents.</w:t>
            </w:r>
          </w:p>
          <w:p w:rsidR="002F0FA2" w:rsidRDefault="00D643A2">
            <w:pPr>
              <w:pStyle w:val="Standard"/>
              <w:tabs>
                <w:tab w:val="left" w:pos="7938"/>
                <w:tab w:val="left" w:pos="8505"/>
                <w:tab w:val="left" w:pos="9072"/>
              </w:tabs>
              <w:rPr>
                <w:b/>
                <w:lang w:val="en-GB"/>
              </w:rPr>
            </w:pPr>
            <w:r>
              <w:rPr>
                <w:b/>
                <w:lang w:val="en-GB"/>
              </w:rPr>
              <w:t xml:space="preserve"> We currently have reports of Anti-Social Behaviour for Kinneil Woods, </w:t>
            </w:r>
          </w:p>
          <w:p w:rsidR="002F0FA2" w:rsidRDefault="00D643A2">
            <w:pPr>
              <w:pStyle w:val="Standard"/>
              <w:tabs>
                <w:tab w:val="left" w:pos="7938"/>
                <w:tab w:val="left" w:pos="8505"/>
                <w:tab w:val="left" w:pos="9072"/>
              </w:tabs>
              <w:rPr>
                <w:b/>
                <w:lang w:val="en-GB"/>
              </w:rPr>
            </w:pPr>
            <w:r>
              <w:rPr>
                <w:b/>
                <w:lang w:val="en-GB"/>
              </w:rPr>
              <w:t xml:space="preserve"> youths fire raising and for Kinneil Railway for youths drinking, setting </w:t>
            </w:r>
          </w:p>
          <w:p w:rsidR="002F0FA2" w:rsidRDefault="00D643A2">
            <w:pPr>
              <w:pStyle w:val="Standard"/>
              <w:tabs>
                <w:tab w:val="left" w:pos="7938"/>
                <w:tab w:val="left" w:pos="8505"/>
                <w:tab w:val="left" w:pos="9072"/>
              </w:tabs>
              <w:rPr>
                <w:b/>
                <w:lang w:val="en-GB"/>
              </w:rPr>
            </w:pPr>
            <w:r>
              <w:rPr>
                <w:b/>
                <w:lang w:val="en-GB"/>
              </w:rPr>
              <w:t xml:space="preserve"> fires and dumping items onto the railway. We continue to monitor both </w:t>
            </w:r>
          </w:p>
          <w:p w:rsidR="002F0FA2" w:rsidRDefault="00D643A2">
            <w:pPr>
              <w:pStyle w:val="Standard"/>
              <w:tabs>
                <w:tab w:val="left" w:pos="7938"/>
                <w:tab w:val="left" w:pos="8505"/>
                <w:tab w:val="left" w:pos="9072"/>
              </w:tabs>
              <w:rPr>
                <w:b/>
                <w:lang w:val="en-GB"/>
              </w:rPr>
            </w:pPr>
            <w:r>
              <w:rPr>
                <w:b/>
                <w:lang w:val="en-GB"/>
              </w:rPr>
              <w:t xml:space="preserve"> areas.</w:t>
            </w:r>
          </w:p>
          <w:p w:rsidR="002F0FA2" w:rsidRDefault="00D643A2">
            <w:pPr>
              <w:pStyle w:val="Standard"/>
              <w:tabs>
                <w:tab w:val="left" w:pos="7938"/>
                <w:tab w:val="left" w:pos="8505"/>
                <w:tab w:val="left" w:pos="9072"/>
              </w:tabs>
              <w:rPr>
                <w:b/>
                <w:lang w:val="en-GB"/>
              </w:rPr>
            </w:pPr>
            <w:r>
              <w:rPr>
                <w:b/>
                <w:lang w:val="en-GB"/>
              </w:rPr>
              <w:t xml:space="preserve"> Boness United Football Club for youths causing damage to the </w:t>
            </w:r>
          </w:p>
          <w:p w:rsidR="002F0FA2" w:rsidRDefault="00D643A2">
            <w:pPr>
              <w:pStyle w:val="Standard"/>
              <w:tabs>
                <w:tab w:val="left" w:pos="7938"/>
                <w:tab w:val="left" w:pos="8505"/>
                <w:tab w:val="left" w:pos="9072"/>
              </w:tabs>
            </w:pPr>
            <w:r>
              <w:rPr>
                <w:b/>
                <w:lang w:val="en-GB"/>
              </w:rPr>
              <w:t xml:space="preserve"> property, we continue to monitor.</w:t>
            </w:r>
          </w:p>
        </w:tc>
      </w:tr>
    </w:tbl>
    <w:p w:rsidR="002F0FA2" w:rsidRDefault="002F0FA2">
      <w:pPr>
        <w:pStyle w:val="Standard"/>
        <w:tabs>
          <w:tab w:val="left" w:pos="7938"/>
          <w:tab w:val="left" w:pos="8505"/>
          <w:tab w:val="left" w:pos="9072"/>
        </w:tabs>
        <w:rPr>
          <w:b/>
          <w:lang w:val="en-GB"/>
        </w:rPr>
      </w:pPr>
    </w:p>
    <w:p w:rsidR="002F0FA2" w:rsidRDefault="00D643A2">
      <w:pPr>
        <w:pStyle w:val="Standard"/>
        <w:tabs>
          <w:tab w:val="left" w:pos="7938"/>
          <w:tab w:val="left" w:pos="8505"/>
          <w:tab w:val="left" w:pos="9072"/>
        </w:tabs>
      </w:pPr>
      <w:r>
        <w:rPr>
          <w:b/>
          <w:lang w:val="en-GB"/>
        </w:rPr>
        <w:t>Contact Us</w:t>
      </w:r>
    </w:p>
    <w:tbl>
      <w:tblPr>
        <w:tblW w:w="9889" w:type="dxa"/>
        <w:tblInd w:w="-108" w:type="dxa"/>
        <w:tblLayout w:type="fixed"/>
        <w:tblCellMar>
          <w:left w:w="10" w:type="dxa"/>
          <w:right w:w="10" w:type="dxa"/>
        </w:tblCellMar>
        <w:tblLook w:val="04A0"/>
      </w:tblPr>
      <w:tblGrid>
        <w:gridCol w:w="1092"/>
        <w:gridCol w:w="3524"/>
        <w:gridCol w:w="5273"/>
      </w:tblGrid>
      <w:tr w:rsidR="002F0FA2">
        <w:tc>
          <w:tcPr>
            <w:tcW w:w="1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b/>
                <w:lang w:val="en-GB"/>
              </w:rPr>
              <w:t>Phone</w:t>
            </w:r>
          </w:p>
        </w:tc>
        <w:tc>
          <w:tcPr>
            <w:tcW w:w="35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lang w:val="en-GB"/>
              </w:rPr>
              <w:t>01324 506070</w:t>
            </w:r>
          </w:p>
        </w:tc>
        <w:tc>
          <w:tcPr>
            <w:tcW w:w="5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lang w:val="en-GB"/>
              </w:rPr>
              <w:t>FREEPHONE 24/7</w:t>
            </w:r>
          </w:p>
        </w:tc>
      </w:tr>
      <w:tr w:rsidR="002F0FA2">
        <w:tc>
          <w:tcPr>
            <w:tcW w:w="1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b/>
                <w:lang w:val="en-GB"/>
              </w:rPr>
              <w:t>Email</w:t>
            </w:r>
          </w:p>
        </w:tc>
        <w:tc>
          <w:tcPr>
            <w:tcW w:w="35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lang w:val="en-GB"/>
              </w:rPr>
              <w:t>community.safety@falkirk.gov.uk</w:t>
            </w:r>
          </w:p>
        </w:tc>
        <w:tc>
          <w:tcPr>
            <w:tcW w:w="5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2F0FA2">
            <w:pPr>
              <w:pStyle w:val="Standard"/>
              <w:tabs>
                <w:tab w:val="left" w:pos="7938"/>
                <w:tab w:val="left" w:pos="8505"/>
                <w:tab w:val="left" w:pos="9072"/>
              </w:tabs>
              <w:rPr>
                <w:lang w:val="en-GB"/>
              </w:rPr>
            </w:pPr>
          </w:p>
        </w:tc>
      </w:tr>
      <w:tr w:rsidR="002F0FA2">
        <w:tc>
          <w:tcPr>
            <w:tcW w:w="1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b/>
                <w:lang w:val="en-GB"/>
              </w:rPr>
              <w:t>Online</w:t>
            </w:r>
          </w:p>
        </w:tc>
        <w:tc>
          <w:tcPr>
            <w:tcW w:w="35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D643A2">
            <w:pPr>
              <w:pStyle w:val="Standard"/>
              <w:tabs>
                <w:tab w:val="left" w:pos="7938"/>
                <w:tab w:val="left" w:pos="8505"/>
                <w:tab w:val="left" w:pos="9072"/>
              </w:tabs>
            </w:pPr>
            <w:r>
              <w:rPr>
                <w:lang w:val="en-GB"/>
              </w:rPr>
              <w:t>Falkirk Council Website</w:t>
            </w:r>
          </w:p>
          <w:p w:rsidR="002F0FA2" w:rsidRDefault="002F0FA2">
            <w:pPr>
              <w:pStyle w:val="Standard"/>
              <w:tabs>
                <w:tab w:val="left" w:pos="7938"/>
                <w:tab w:val="left" w:pos="8505"/>
                <w:tab w:val="left" w:pos="9072"/>
              </w:tabs>
              <w:rPr>
                <w:lang w:val="en-GB"/>
              </w:rPr>
            </w:pPr>
          </w:p>
        </w:tc>
        <w:tc>
          <w:tcPr>
            <w:tcW w:w="5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0FA2" w:rsidRDefault="00A73225">
            <w:pPr>
              <w:pStyle w:val="Standard"/>
              <w:tabs>
                <w:tab w:val="left" w:pos="7938"/>
                <w:tab w:val="left" w:pos="8505"/>
                <w:tab w:val="left" w:pos="9072"/>
              </w:tabs>
            </w:pPr>
            <w:hyperlink r:id="rId12" w:history="1">
              <w:r w:rsidR="00D643A2">
                <w:rPr>
                  <w:lang w:val="en-GB"/>
                </w:rPr>
                <w:t>www.falkirk.gov.uk/do-it-today</w:t>
              </w:r>
            </w:hyperlink>
          </w:p>
        </w:tc>
      </w:tr>
    </w:tbl>
    <w:p w:rsidR="002F0FA2" w:rsidRDefault="00D643A2">
      <w:pPr>
        <w:pStyle w:val="Standard"/>
        <w:tabs>
          <w:tab w:val="left" w:pos="7938"/>
          <w:tab w:val="left" w:pos="8505"/>
          <w:tab w:val="left" w:pos="9072"/>
        </w:tabs>
      </w:pPr>
      <w:r>
        <w:lastRenderedPageBreak/>
        <w:tab/>
      </w:r>
      <w:r>
        <w:rPr>
          <w:b/>
        </w:rPr>
        <w:t>Appendix 3</w:t>
      </w:r>
      <w:r>
        <w:rPr>
          <w:noProof/>
          <w:lang w:val="en-GB" w:eastAsia="en-GB"/>
        </w:rPr>
        <w:drawing>
          <wp:inline distT="0" distB="0" distL="0" distR="0">
            <wp:extent cx="6122868" cy="4129476"/>
            <wp:effectExtent l="0" t="0" r="0" b="4374"/>
            <wp:docPr id="3" name="Picture 5" descr="C:\Users\Ashley\Downloads\img016.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rcRect/>
                    <a:stretch>
                      <a:fillRect/>
                    </a:stretch>
                  </pic:blipFill>
                  <pic:spPr>
                    <a:xfrm>
                      <a:off x="0" y="0"/>
                      <a:ext cx="6122868" cy="4129476"/>
                    </a:xfrm>
                    <a:prstGeom prst="rect">
                      <a:avLst/>
                    </a:prstGeom>
                    <a:noFill/>
                    <a:ln>
                      <a:noFill/>
                      <a:prstDash/>
                    </a:ln>
                  </pic:spPr>
                </pic:pic>
              </a:graphicData>
            </a:graphic>
          </wp:inline>
        </w:drawing>
      </w:r>
      <w:r>
        <w:tab/>
      </w:r>
      <w:r>
        <w:rPr>
          <w:b/>
        </w:rPr>
        <w:t xml:space="preserve"> </w:t>
      </w:r>
    </w:p>
    <w:sectPr w:rsidR="002F0FA2" w:rsidSect="00116930">
      <w:footerReference w:type="default" r:id="rId14"/>
      <w:pgSz w:w="11906" w:h="16838"/>
      <w:pgMar w:top="1134" w:right="1134" w:bottom="1134" w:left="1134" w:header="720"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B8A" w:rsidRDefault="00EC4B8A">
      <w:pPr>
        <w:spacing w:after="0" w:line="240" w:lineRule="auto"/>
      </w:pPr>
      <w:r>
        <w:separator/>
      </w:r>
    </w:p>
  </w:endnote>
  <w:endnote w:type="continuationSeparator" w:id="0">
    <w:p w:rsidR="00EC4B8A" w:rsidRDefault="00EC4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F5" w:rsidRDefault="00A73225">
    <w:pPr>
      <w:pStyle w:val="Footer"/>
      <w:jc w:val="center"/>
    </w:pPr>
    <w:r>
      <w:fldChar w:fldCharType="begin"/>
    </w:r>
    <w:r w:rsidR="00D643A2">
      <w:instrText xml:space="preserve"> PAGE </w:instrText>
    </w:r>
    <w:r>
      <w:fldChar w:fldCharType="separate"/>
    </w:r>
    <w:r w:rsidR="00A337A2">
      <w:rPr>
        <w:noProof/>
      </w:rPr>
      <w:t>1</w:t>
    </w:r>
    <w:r>
      <w:fldChar w:fldCharType="end"/>
    </w:r>
  </w:p>
  <w:p w:rsidR="00ED3BF5" w:rsidRDefault="00EC4B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B8A" w:rsidRDefault="00EC4B8A">
      <w:pPr>
        <w:spacing w:after="0" w:line="240" w:lineRule="auto"/>
      </w:pPr>
      <w:r>
        <w:rPr>
          <w:color w:val="000000"/>
        </w:rPr>
        <w:separator/>
      </w:r>
    </w:p>
  </w:footnote>
  <w:footnote w:type="continuationSeparator" w:id="0">
    <w:p w:rsidR="00EC4B8A" w:rsidRDefault="00EC4B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401D"/>
    <w:multiLevelType w:val="multilevel"/>
    <w:tmpl w:val="9DE00E7A"/>
    <w:styleLink w:val="WWNum4"/>
    <w:lvl w:ilvl="0">
      <w:numFmt w:val="bullet"/>
      <w:lvlText w:val=""/>
      <w:lvlJc w:val="left"/>
      <w:pPr>
        <w:ind w:left="720" w:hanging="360"/>
      </w:pPr>
      <w:rPr>
        <w:rFonts w:ascii="Symbol" w:hAnsi="Symbol"/>
        <w:color w:val="00000A"/>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nsid w:val="078F3701"/>
    <w:multiLevelType w:val="multilevel"/>
    <w:tmpl w:val="DC52F0A6"/>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B61479C"/>
    <w:multiLevelType w:val="multilevel"/>
    <w:tmpl w:val="D23CE836"/>
    <w:styleLink w:val="WWNum8"/>
    <w:lvl w:ilvl="0">
      <w:numFmt w:val="bullet"/>
      <w:lvlText w:val=""/>
      <w:lvlJc w:val="left"/>
      <w:pPr>
        <w:ind w:left="717" w:hanging="360"/>
      </w:pPr>
      <w:rPr>
        <w:rFonts w:ascii="Symbol" w:hAnsi="Symbol"/>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rPr>
    </w:lvl>
    <w:lvl w:ilvl="3">
      <w:numFmt w:val="bullet"/>
      <w:lvlText w:val=""/>
      <w:lvlJc w:val="left"/>
      <w:pPr>
        <w:ind w:left="2877" w:hanging="360"/>
      </w:pPr>
      <w:rPr>
        <w:rFonts w:ascii="Symbol" w:hAnsi="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rPr>
    </w:lvl>
    <w:lvl w:ilvl="6">
      <w:numFmt w:val="bullet"/>
      <w:lvlText w:val=""/>
      <w:lvlJc w:val="left"/>
      <w:pPr>
        <w:ind w:left="5037" w:hanging="360"/>
      </w:pPr>
      <w:rPr>
        <w:rFonts w:ascii="Symbol" w:hAnsi="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rPr>
    </w:lvl>
  </w:abstractNum>
  <w:abstractNum w:abstractNumId="3">
    <w:nsid w:val="0FC245A7"/>
    <w:multiLevelType w:val="multilevel"/>
    <w:tmpl w:val="A438788E"/>
    <w:styleLink w:val="WWNum2"/>
    <w:lvl w:ilvl="0">
      <w:numFmt w:val="bullet"/>
      <w:lvlText w:val=""/>
      <w:lvlJc w:val="left"/>
      <w:pPr>
        <w:ind w:left="720" w:hanging="360"/>
      </w:pPr>
      <w:rPr>
        <w:rFonts w:ascii="Symbol" w:hAnsi="Symbol"/>
        <w:color w:val="00000A"/>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nsid w:val="12DD5136"/>
    <w:multiLevelType w:val="multilevel"/>
    <w:tmpl w:val="81A06464"/>
    <w:styleLink w:val="WWNum14"/>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21C130DE"/>
    <w:multiLevelType w:val="multilevel"/>
    <w:tmpl w:val="F6C6B1B6"/>
    <w:styleLink w:val="WWNum3"/>
    <w:lvl w:ilvl="0">
      <w:numFmt w:val="bullet"/>
      <w:lvlText w:val=""/>
      <w:lvlJc w:val="left"/>
      <w:pPr>
        <w:ind w:left="720" w:hanging="360"/>
      </w:pPr>
      <w:rPr>
        <w:rFonts w:ascii="Symbol" w:hAnsi="Symbol"/>
        <w:color w:val="00000A"/>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nsid w:val="28015759"/>
    <w:multiLevelType w:val="multilevel"/>
    <w:tmpl w:val="7CA2AE9E"/>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293A501F"/>
    <w:multiLevelType w:val="multilevel"/>
    <w:tmpl w:val="E0DA87CE"/>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BAC1FBB"/>
    <w:multiLevelType w:val="multilevel"/>
    <w:tmpl w:val="0BD67014"/>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3A9E75F8"/>
    <w:multiLevelType w:val="multilevel"/>
    <w:tmpl w:val="F2706982"/>
    <w:styleLink w:val="WWNum1"/>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
    <w:nsid w:val="3C1E1390"/>
    <w:multiLevelType w:val="multilevel"/>
    <w:tmpl w:val="7A34ACF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482748D4"/>
    <w:multiLevelType w:val="multilevel"/>
    <w:tmpl w:val="4AAC1DD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51D46A7C"/>
    <w:multiLevelType w:val="multilevel"/>
    <w:tmpl w:val="C64A8C54"/>
    <w:styleLink w:val="WWNum7"/>
    <w:lvl w:ilvl="0">
      <w:numFmt w:val="bullet"/>
      <w:lvlText w:val=""/>
      <w:lvlJc w:val="left"/>
      <w:pPr>
        <w:ind w:left="785" w:hanging="360"/>
      </w:pPr>
      <w:rPr>
        <w:rFonts w:ascii="Symbol" w:hAnsi="Symbol"/>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13">
    <w:nsid w:val="62B621F9"/>
    <w:multiLevelType w:val="multilevel"/>
    <w:tmpl w:val="21842286"/>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636D25B6"/>
    <w:multiLevelType w:val="multilevel"/>
    <w:tmpl w:val="E7D6B79E"/>
    <w:styleLink w:val="WWNum6"/>
    <w:lvl w:ilvl="0">
      <w:numFmt w:val="bullet"/>
      <w:lvlText w:val=""/>
      <w:lvlJc w:val="left"/>
      <w:pPr>
        <w:ind w:left="717" w:hanging="360"/>
      </w:pPr>
      <w:rPr>
        <w:rFonts w:ascii="Symbol" w:hAnsi="Symbol"/>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rPr>
    </w:lvl>
    <w:lvl w:ilvl="3">
      <w:numFmt w:val="bullet"/>
      <w:lvlText w:val=""/>
      <w:lvlJc w:val="left"/>
      <w:pPr>
        <w:ind w:left="2877" w:hanging="360"/>
      </w:pPr>
      <w:rPr>
        <w:rFonts w:ascii="Symbol" w:hAnsi="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rPr>
    </w:lvl>
    <w:lvl w:ilvl="6">
      <w:numFmt w:val="bullet"/>
      <w:lvlText w:val=""/>
      <w:lvlJc w:val="left"/>
      <w:pPr>
        <w:ind w:left="5037" w:hanging="360"/>
      </w:pPr>
      <w:rPr>
        <w:rFonts w:ascii="Symbol" w:hAnsi="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rPr>
    </w:lvl>
  </w:abstractNum>
  <w:abstractNum w:abstractNumId="15">
    <w:nsid w:val="6472416E"/>
    <w:multiLevelType w:val="multilevel"/>
    <w:tmpl w:val="91F26538"/>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67E92B76"/>
    <w:multiLevelType w:val="multilevel"/>
    <w:tmpl w:val="25C0C15A"/>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3"/>
  </w:num>
  <w:num w:numId="3">
    <w:abstractNumId w:val="5"/>
  </w:num>
  <w:num w:numId="4">
    <w:abstractNumId w:val="0"/>
  </w:num>
  <w:num w:numId="5">
    <w:abstractNumId w:val="13"/>
  </w:num>
  <w:num w:numId="6">
    <w:abstractNumId w:val="14"/>
  </w:num>
  <w:num w:numId="7">
    <w:abstractNumId w:val="12"/>
  </w:num>
  <w:num w:numId="8">
    <w:abstractNumId w:val="2"/>
  </w:num>
  <w:num w:numId="9">
    <w:abstractNumId w:val="1"/>
  </w:num>
  <w:num w:numId="10">
    <w:abstractNumId w:val="15"/>
  </w:num>
  <w:num w:numId="11">
    <w:abstractNumId w:val="11"/>
  </w:num>
  <w:num w:numId="12">
    <w:abstractNumId w:val="10"/>
  </w:num>
  <w:num w:numId="13">
    <w:abstractNumId w:val="8"/>
  </w:num>
  <w:num w:numId="14">
    <w:abstractNumId w:val="4"/>
  </w:num>
  <w:num w:numId="15">
    <w:abstractNumId w:val="16"/>
  </w:num>
  <w:num w:numId="16">
    <w:abstractNumId w:val="6"/>
  </w:num>
  <w:num w:numId="17">
    <w:abstractNumId w:val="7"/>
  </w:num>
  <w:num w:numId="18">
    <w:abstractNumId w:val="9"/>
    <w:lvlOverride w:ilvl="0">
      <w:startOverride w:val="1"/>
    </w:lvlOverride>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F0FA2"/>
    <w:rsid w:val="00037CB3"/>
    <w:rsid w:val="00056559"/>
    <w:rsid w:val="000B5177"/>
    <w:rsid w:val="00116930"/>
    <w:rsid w:val="00133D8E"/>
    <w:rsid w:val="00161E39"/>
    <w:rsid w:val="001A767D"/>
    <w:rsid w:val="001A776C"/>
    <w:rsid w:val="001B4293"/>
    <w:rsid w:val="002157E3"/>
    <w:rsid w:val="00233156"/>
    <w:rsid w:val="0023655D"/>
    <w:rsid w:val="00270A6A"/>
    <w:rsid w:val="00274C62"/>
    <w:rsid w:val="002F0FA2"/>
    <w:rsid w:val="003834AE"/>
    <w:rsid w:val="00483492"/>
    <w:rsid w:val="00523803"/>
    <w:rsid w:val="00544C63"/>
    <w:rsid w:val="00583EC2"/>
    <w:rsid w:val="00595DE6"/>
    <w:rsid w:val="005A537D"/>
    <w:rsid w:val="005E317C"/>
    <w:rsid w:val="007204B8"/>
    <w:rsid w:val="00771FCD"/>
    <w:rsid w:val="007C21F7"/>
    <w:rsid w:val="00800305"/>
    <w:rsid w:val="008A1AB7"/>
    <w:rsid w:val="009045F4"/>
    <w:rsid w:val="009C3018"/>
    <w:rsid w:val="00A337A2"/>
    <w:rsid w:val="00A420D5"/>
    <w:rsid w:val="00A73225"/>
    <w:rsid w:val="00AB55ED"/>
    <w:rsid w:val="00B25267"/>
    <w:rsid w:val="00B5622E"/>
    <w:rsid w:val="00B63716"/>
    <w:rsid w:val="00BD5A7D"/>
    <w:rsid w:val="00C226EA"/>
    <w:rsid w:val="00C33A4B"/>
    <w:rsid w:val="00D50657"/>
    <w:rsid w:val="00D643A2"/>
    <w:rsid w:val="00E10F40"/>
    <w:rsid w:val="00E46FE0"/>
    <w:rsid w:val="00E77EC8"/>
    <w:rsid w:val="00EC4B8A"/>
    <w:rsid w:val="00ED3BE8"/>
    <w:rsid w:val="00EF7A1A"/>
    <w:rsid w:val="00F203EE"/>
    <w:rsid w:val="00F70F2C"/>
    <w:rsid w:val="00FA4586"/>
    <w:rsid w:val="00FB01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en-GB"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17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E317C"/>
    <w:pPr>
      <w:widowControl/>
      <w:suppressAutoHyphens/>
      <w:spacing w:after="0" w:line="240" w:lineRule="auto"/>
    </w:pPr>
    <w:rPr>
      <w:rFonts w:ascii="Times New Roman" w:eastAsia="Times New Roman" w:hAnsi="Times New Roman" w:cs="Times New Roman"/>
      <w:sz w:val="24"/>
      <w:szCs w:val="24"/>
      <w:lang w:val="en-US"/>
    </w:rPr>
  </w:style>
  <w:style w:type="paragraph" w:customStyle="1" w:styleId="Heading">
    <w:name w:val="Heading"/>
    <w:basedOn w:val="Standard"/>
    <w:next w:val="Textbody"/>
    <w:rsid w:val="005E317C"/>
    <w:pPr>
      <w:keepNext/>
      <w:spacing w:before="240" w:after="120"/>
    </w:pPr>
    <w:rPr>
      <w:rFonts w:ascii="Arial" w:eastAsia="Microsoft YaHei" w:hAnsi="Arial" w:cs="Lucida Sans"/>
      <w:sz w:val="28"/>
      <w:szCs w:val="28"/>
    </w:rPr>
  </w:style>
  <w:style w:type="paragraph" w:customStyle="1" w:styleId="Textbody">
    <w:name w:val="Text body"/>
    <w:basedOn w:val="Standard"/>
    <w:rsid w:val="005E317C"/>
    <w:pPr>
      <w:spacing w:after="120"/>
    </w:pPr>
  </w:style>
  <w:style w:type="paragraph" w:styleId="List">
    <w:name w:val="List"/>
    <w:basedOn w:val="Textbody"/>
    <w:rsid w:val="005E317C"/>
    <w:rPr>
      <w:rFonts w:cs="Lucida Sans"/>
    </w:rPr>
  </w:style>
  <w:style w:type="paragraph" w:styleId="Caption">
    <w:name w:val="caption"/>
    <w:basedOn w:val="Standard"/>
    <w:rsid w:val="005E317C"/>
    <w:pPr>
      <w:suppressLineNumbers/>
      <w:spacing w:before="120" w:after="120"/>
    </w:pPr>
    <w:rPr>
      <w:rFonts w:cs="Lucida Sans"/>
      <w:i/>
      <w:iCs/>
    </w:rPr>
  </w:style>
  <w:style w:type="paragraph" w:customStyle="1" w:styleId="Index">
    <w:name w:val="Index"/>
    <w:basedOn w:val="Standard"/>
    <w:rsid w:val="005E317C"/>
    <w:pPr>
      <w:suppressLineNumbers/>
    </w:pPr>
    <w:rPr>
      <w:rFonts w:cs="Lucida Sans"/>
    </w:rPr>
  </w:style>
  <w:style w:type="paragraph" w:styleId="NormalWeb">
    <w:name w:val="Normal (Web)"/>
    <w:basedOn w:val="Standard"/>
    <w:rsid w:val="005E317C"/>
    <w:pPr>
      <w:spacing w:before="100" w:after="100"/>
    </w:pPr>
    <w:rPr>
      <w:lang w:val="en-GB" w:eastAsia="en-GB"/>
    </w:rPr>
  </w:style>
  <w:style w:type="paragraph" w:styleId="NoSpacing">
    <w:name w:val="No Spacing"/>
    <w:rsid w:val="005E317C"/>
    <w:pPr>
      <w:widowControl/>
      <w:suppressAutoHyphens/>
      <w:spacing w:after="0" w:line="240" w:lineRule="auto"/>
    </w:pPr>
  </w:style>
  <w:style w:type="paragraph" w:styleId="ListParagraph">
    <w:name w:val="List Paragraph"/>
    <w:basedOn w:val="Standard"/>
    <w:rsid w:val="005E317C"/>
    <w:pPr>
      <w:ind w:left="720"/>
    </w:pPr>
  </w:style>
  <w:style w:type="paragraph" w:customStyle="1" w:styleId="p1">
    <w:name w:val="p1"/>
    <w:basedOn w:val="Standard"/>
    <w:rsid w:val="005E317C"/>
    <w:pPr>
      <w:spacing w:before="100" w:after="100"/>
    </w:pPr>
    <w:rPr>
      <w:lang w:val="en-GB" w:eastAsia="en-GB"/>
    </w:rPr>
  </w:style>
  <w:style w:type="paragraph" w:styleId="PlainText">
    <w:name w:val="Plain Text"/>
    <w:basedOn w:val="Standard"/>
    <w:rsid w:val="005E317C"/>
    <w:rPr>
      <w:rFonts w:ascii="Consolas" w:hAnsi="Consolas" w:cs="Consolas"/>
      <w:sz w:val="21"/>
      <w:szCs w:val="21"/>
      <w:lang w:val="en-GB" w:eastAsia="en-GB"/>
    </w:rPr>
  </w:style>
  <w:style w:type="paragraph" w:styleId="Header">
    <w:name w:val="header"/>
    <w:basedOn w:val="Standard"/>
    <w:rsid w:val="005E317C"/>
    <w:pPr>
      <w:suppressLineNumbers/>
      <w:tabs>
        <w:tab w:val="center" w:pos="4513"/>
        <w:tab w:val="right" w:pos="9026"/>
      </w:tabs>
    </w:pPr>
  </w:style>
  <w:style w:type="paragraph" w:styleId="Footer">
    <w:name w:val="footer"/>
    <w:basedOn w:val="Standard"/>
    <w:rsid w:val="005E317C"/>
    <w:pPr>
      <w:suppressLineNumbers/>
      <w:tabs>
        <w:tab w:val="center" w:pos="4513"/>
        <w:tab w:val="right" w:pos="9026"/>
      </w:tabs>
    </w:pPr>
  </w:style>
  <w:style w:type="paragraph" w:styleId="Title">
    <w:name w:val="Title"/>
    <w:basedOn w:val="Standard"/>
    <w:next w:val="Subtitle"/>
    <w:rsid w:val="005E317C"/>
    <w:rPr>
      <w:rFonts w:ascii="Cambria" w:hAnsi="Cambria" w:cs="F"/>
      <w:b/>
      <w:bCs/>
      <w:spacing w:val="-10"/>
      <w:sz w:val="56"/>
      <w:szCs w:val="56"/>
    </w:rPr>
  </w:style>
  <w:style w:type="paragraph" w:styleId="Subtitle">
    <w:name w:val="Subtitle"/>
    <w:basedOn w:val="Heading"/>
    <w:next w:val="Textbody"/>
    <w:rsid w:val="005E317C"/>
    <w:pPr>
      <w:jc w:val="center"/>
    </w:pPr>
    <w:rPr>
      <w:i/>
      <w:iCs/>
    </w:rPr>
  </w:style>
  <w:style w:type="character" w:customStyle="1" w:styleId="Internetlink">
    <w:name w:val="Internet link"/>
    <w:basedOn w:val="DefaultParagraphFont"/>
    <w:rsid w:val="005E317C"/>
    <w:rPr>
      <w:color w:val="0000FF"/>
      <w:u w:val="single"/>
    </w:rPr>
  </w:style>
  <w:style w:type="character" w:customStyle="1" w:styleId="apple-converted-space">
    <w:name w:val="apple-converted-space"/>
    <w:basedOn w:val="DefaultParagraphFont"/>
    <w:rsid w:val="005E317C"/>
  </w:style>
  <w:style w:type="character" w:customStyle="1" w:styleId="StrongEmphasis">
    <w:name w:val="Strong Emphasis"/>
    <w:basedOn w:val="DefaultParagraphFont"/>
    <w:rsid w:val="005E317C"/>
    <w:rPr>
      <w:b/>
      <w:bCs/>
    </w:rPr>
  </w:style>
  <w:style w:type="character" w:customStyle="1" w:styleId="PlainTextChar">
    <w:name w:val="Plain Text Char"/>
    <w:basedOn w:val="DefaultParagraphFont"/>
    <w:rsid w:val="005E317C"/>
    <w:rPr>
      <w:rFonts w:ascii="Consolas" w:hAnsi="Consolas" w:cs="Consolas"/>
      <w:sz w:val="21"/>
      <w:szCs w:val="21"/>
      <w:lang w:eastAsia="en-GB"/>
    </w:rPr>
  </w:style>
  <w:style w:type="character" w:customStyle="1" w:styleId="HeaderChar">
    <w:name w:val="Header Char"/>
    <w:basedOn w:val="DefaultParagraphFont"/>
    <w:rsid w:val="005E317C"/>
    <w:rPr>
      <w:rFonts w:ascii="Times New Roman" w:eastAsia="Times New Roman" w:hAnsi="Times New Roman" w:cs="Times New Roman"/>
      <w:sz w:val="24"/>
      <w:szCs w:val="24"/>
      <w:lang w:val="en-US"/>
    </w:rPr>
  </w:style>
  <w:style w:type="character" w:customStyle="1" w:styleId="FooterChar">
    <w:name w:val="Footer Char"/>
    <w:basedOn w:val="DefaultParagraphFont"/>
    <w:rsid w:val="005E317C"/>
    <w:rPr>
      <w:rFonts w:ascii="Times New Roman" w:eastAsia="Times New Roman" w:hAnsi="Times New Roman" w:cs="Times New Roman"/>
      <w:sz w:val="24"/>
      <w:szCs w:val="24"/>
      <w:lang w:val="en-US"/>
    </w:rPr>
  </w:style>
  <w:style w:type="character" w:customStyle="1" w:styleId="UnresolvedMention">
    <w:name w:val="Unresolved Mention"/>
    <w:basedOn w:val="DefaultParagraphFont"/>
    <w:rsid w:val="005E317C"/>
    <w:rPr>
      <w:color w:val="808080"/>
    </w:rPr>
  </w:style>
  <w:style w:type="character" w:customStyle="1" w:styleId="TitleChar">
    <w:name w:val="Title Char"/>
    <w:basedOn w:val="DefaultParagraphFont"/>
    <w:rsid w:val="005E317C"/>
    <w:rPr>
      <w:rFonts w:ascii="Cambria" w:hAnsi="Cambria" w:cs="F"/>
      <w:spacing w:val="-10"/>
      <w:kern w:val="3"/>
      <w:sz w:val="56"/>
      <w:szCs w:val="56"/>
      <w:lang w:val="en-US"/>
    </w:rPr>
  </w:style>
  <w:style w:type="character" w:styleId="Emphasis">
    <w:name w:val="Emphasis"/>
    <w:basedOn w:val="DefaultParagraphFont"/>
    <w:rsid w:val="005E317C"/>
    <w:rPr>
      <w:i/>
      <w:iCs/>
    </w:rPr>
  </w:style>
  <w:style w:type="character" w:customStyle="1" w:styleId="ListLabel1">
    <w:name w:val="ListLabel 1"/>
    <w:rsid w:val="005E317C"/>
    <w:rPr>
      <w:color w:val="00000A"/>
    </w:rPr>
  </w:style>
  <w:style w:type="character" w:customStyle="1" w:styleId="ListLabel2">
    <w:name w:val="ListLabel 2"/>
    <w:rsid w:val="005E317C"/>
    <w:rPr>
      <w:rFonts w:cs="Courier New"/>
    </w:rPr>
  </w:style>
  <w:style w:type="character" w:styleId="Hyperlink">
    <w:name w:val="Hyperlink"/>
    <w:basedOn w:val="DefaultParagraphFont"/>
    <w:rsid w:val="005E317C"/>
    <w:rPr>
      <w:color w:val="0563C1"/>
      <w:u w:val="single"/>
    </w:rPr>
  </w:style>
  <w:style w:type="numbering" w:customStyle="1" w:styleId="WWNum1">
    <w:name w:val="WWNum1"/>
    <w:basedOn w:val="NoList"/>
    <w:rsid w:val="005E317C"/>
    <w:pPr>
      <w:numPr>
        <w:numId w:val="1"/>
      </w:numPr>
    </w:pPr>
  </w:style>
  <w:style w:type="numbering" w:customStyle="1" w:styleId="WWNum2">
    <w:name w:val="WWNum2"/>
    <w:basedOn w:val="NoList"/>
    <w:rsid w:val="005E317C"/>
    <w:pPr>
      <w:numPr>
        <w:numId w:val="2"/>
      </w:numPr>
    </w:pPr>
  </w:style>
  <w:style w:type="numbering" w:customStyle="1" w:styleId="WWNum3">
    <w:name w:val="WWNum3"/>
    <w:basedOn w:val="NoList"/>
    <w:rsid w:val="005E317C"/>
    <w:pPr>
      <w:numPr>
        <w:numId w:val="3"/>
      </w:numPr>
    </w:pPr>
  </w:style>
  <w:style w:type="numbering" w:customStyle="1" w:styleId="WWNum4">
    <w:name w:val="WWNum4"/>
    <w:basedOn w:val="NoList"/>
    <w:rsid w:val="005E317C"/>
    <w:pPr>
      <w:numPr>
        <w:numId w:val="4"/>
      </w:numPr>
    </w:pPr>
  </w:style>
  <w:style w:type="numbering" w:customStyle="1" w:styleId="WWNum5">
    <w:name w:val="WWNum5"/>
    <w:basedOn w:val="NoList"/>
    <w:rsid w:val="005E317C"/>
    <w:pPr>
      <w:numPr>
        <w:numId w:val="5"/>
      </w:numPr>
    </w:pPr>
  </w:style>
  <w:style w:type="numbering" w:customStyle="1" w:styleId="WWNum6">
    <w:name w:val="WWNum6"/>
    <w:basedOn w:val="NoList"/>
    <w:rsid w:val="005E317C"/>
    <w:pPr>
      <w:numPr>
        <w:numId w:val="6"/>
      </w:numPr>
    </w:pPr>
  </w:style>
  <w:style w:type="numbering" w:customStyle="1" w:styleId="WWNum7">
    <w:name w:val="WWNum7"/>
    <w:basedOn w:val="NoList"/>
    <w:rsid w:val="005E317C"/>
    <w:pPr>
      <w:numPr>
        <w:numId w:val="7"/>
      </w:numPr>
    </w:pPr>
  </w:style>
  <w:style w:type="numbering" w:customStyle="1" w:styleId="WWNum8">
    <w:name w:val="WWNum8"/>
    <w:basedOn w:val="NoList"/>
    <w:rsid w:val="005E317C"/>
    <w:pPr>
      <w:numPr>
        <w:numId w:val="8"/>
      </w:numPr>
    </w:pPr>
  </w:style>
  <w:style w:type="numbering" w:customStyle="1" w:styleId="WWNum9">
    <w:name w:val="WWNum9"/>
    <w:basedOn w:val="NoList"/>
    <w:rsid w:val="005E317C"/>
    <w:pPr>
      <w:numPr>
        <w:numId w:val="9"/>
      </w:numPr>
    </w:pPr>
  </w:style>
  <w:style w:type="numbering" w:customStyle="1" w:styleId="WWNum10">
    <w:name w:val="WWNum10"/>
    <w:basedOn w:val="NoList"/>
    <w:rsid w:val="005E317C"/>
    <w:pPr>
      <w:numPr>
        <w:numId w:val="10"/>
      </w:numPr>
    </w:pPr>
  </w:style>
  <w:style w:type="numbering" w:customStyle="1" w:styleId="WWNum11">
    <w:name w:val="WWNum11"/>
    <w:basedOn w:val="NoList"/>
    <w:rsid w:val="005E317C"/>
    <w:pPr>
      <w:numPr>
        <w:numId w:val="11"/>
      </w:numPr>
    </w:pPr>
  </w:style>
  <w:style w:type="numbering" w:customStyle="1" w:styleId="WWNum12">
    <w:name w:val="WWNum12"/>
    <w:basedOn w:val="NoList"/>
    <w:rsid w:val="005E317C"/>
    <w:pPr>
      <w:numPr>
        <w:numId w:val="12"/>
      </w:numPr>
    </w:pPr>
  </w:style>
  <w:style w:type="numbering" w:customStyle="1" w:styleId="WWNum13">
    <w:name w:val="WWNum13"/>
    <w:basedOn w:val="NoList"/>
    <w:rsid w:val="005E317C"/>
    <w:pPr>
      <w:numPr>
        <w:numId w:val="13"/>
      </w:numPr>
    </w:pPr>
  </w:style>
  <w:style w:type="numbering" w:customStyle="1" w:styleId="WWNum14">
    <w:name w:val="WWNum14"/>
    <w:basedOn w:val="NoList"/>
    <w:rsid w:val="005E317C"/>
    <w:pPr>
      <w:numPr>
        <w:numId w:val="14"/>
      </w:numPr>
    </w:pPr>
  </w:style>
  <w:style w:type="numbering" w:customStyle="1" w:styleId="WWNum15">
    <w:name w:val="WWNum15"/>
    <w:basedOn w:val="NoList"/>
    <w:rsid w:val="005E317C"/>
    <w:pPr>
      <w:numPr>
        <w:numId w:val="15"/>
      </w:numPr>
    </w:pPr>
  </w:style>
  <w:style w:type="numbering" w:customStyle="1" w:styleId="WWNum16">
    <w:name w:val="WWNum16"/>
    <w:basedOn w:val="NoList"/>
    <w:rsid w:val="005E317C"/>
    <w:pPr>
      <w:numPr>
        <w:numId w:val="16"/>
      </w:numPr>
    </w:pPr>
  </w:style>
  <w:style w:type="numbering" w:customStyle="1" w:styleId="WWNum17">
    <w:name w:val="WWNum17"/>
    <w:basedOn w:val="NoList"/>
    <w:rsid w:val="005E317C"/>
    <w:pPr>
      <w:numPr>
        <w:numId w:val="17"/>
      </w:numPr>
    </w:pPr>
  </w:style>
  <w:style w:type="paragraph" w:styleId="Revision">
    <w:name w:val="Revision"/>
    <w:hidden/>
    <w:uiPriority w:val="99"/>
    <w:semiHidden/>
    <w:rsid w:val="00274C62"/>
    <w:pPr>
      <w:widowControl/>
      <w:autoSpaceDN/>
      <w:spacing w:after="0" w:line="240" w:lineRule="auto"/>
      <w:textAlignment w:val="auto"/>
    </w:pPr>
  </w:style>
  <w:style w:type="paragraph" w:styleId="BalloonText">
    <w:name w:val="Balloon Text"/>
    <w:basedOn w:val="Normal"/>
    <w:link w:val="BalloonTextChar"/>
    <w:uiPriority w:val="99"/>
    <w:semiHidden/>
    <w:unhideWhenUsed/>
    <w:rsid w:val="00116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9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ulie.seidel@falkirk.gov.uk"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alkirk.gov.uk/do-it-toda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yourviewcou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say.falkirk.gov.uk/corporate-housing-services/fly-tipp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2809</Words>
  <Characters>16014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5</cp:revision>
  <cp:lastPrinted>2018-08-03T17:22:00Z</cp:lastPrinted>
  <dcterms:created xsi:type="dcterms:W3CDTF">2018-08-03T20:37:00Z</dcterms:created>
  <dcterms:modified xsi:type="dcterms:W3CDTF">2018-09-16T21:33:00Z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 Corporation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